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72" w:rsidRPr="009C400A" w:rsidRDefault="00BC7372" w:rsidP="00BC7372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</w:t>
      </w:r>
    </w:p>
    <w:p w:rsidR="00BC7372" w:rsidRPr="009C400A" w:rsidRDefault="00BC7372" w:rsidP="00BC7372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highlight w:val="yellow"/>
          <w:lang w:eastAsia="ar-SA"/>
        </w:rPr>
      </w:pPr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результатах комплексной проверки правильности формирования финансовых результатов деятельности в м</w:t>
      </w:r>
      <w:r w:rsidRPr="009C40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униципальном унитарном предприятии</w:t>
      </w:r>
      <w:r w:rsidR="00EE63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9C400A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«Служба технического надзора за реализацией городских программ по содержанию жилищно-коммунального хозяйства и внешнего благоустройства» (далее – МУП «СТН»)</w:t>
      </w:r>
    </w:p>
    <w:p w:rsidR="00BC7372" w:rsidRPr="009C400A" w:rsidRDefault="00BC7372" w:rsidP="00BC7372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 период с</w:t>
      </w:r>
      <w:bookmarkStart w:id="1" w:name="OLE_LINK2"/>
      <w:bookmarkStart w:id="2" w:name="OLE_LINK1"/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01.01.2014 по 31.12.201</w:t>
      </w:r>
      <w:bookmarkEnd w:id="1"/>
      <w:bookmarkEnd w:id="2"/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</w:t>
      </w:r>
    </w:p>
    <w:p w:rsidR="00BC7372" w:rsidRPr="009C400A" w:rsidRDefault="00BC7372" w:rsidP="00BC7372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4C6E9C" w:rsidRPr="009C400A" w:rsidRDefault="00BC7372" w:rsidP="00C451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Основание для проведения контрольного мероприятия: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работы Контрольно-счетной палаты города Казани на 2015 год, поручение от </w:t>
      </w:r>
      <w:r w:rsidR="004C6E9C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29.04.2016 №11.</w:t>
      </w:r>
    </w:p>
    <w:p w:rsidR="00BC7372" w:rsidRPr="009C400A" w:rsidRDefault="00BC7372" w:rsidP="00C451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контрольного мероприятия: 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</w:t>
      </w:r>
      <w:r w:rsidR="0096683B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-хозяйственная деятельность МУП 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C6E9C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СТН»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C7372" w:rsidRPr="009C400A" w:rsidRDefault="00BC7372" w:rsidP="00C451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 проверки: 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правильность формирования финансового результата деятельности МУП «</w:t>
      </w:r>
      <w:r w:rsidR="004C6E9C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СТН»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т.ч. правил исчисления причитающегося размера части прибыли муниципального унитарного предприятия в бюджет муниципального образования г.Казани, а также эффективности использования муниципального имущества.</w:t>
      </w:r>
    </w:p>
    <w:p w:rsidR="00BC7372" w:rsidRPr="009C400A" w:rsidRDefault="00BC7372" w:rsidP="00C451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Объект: 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«СТН».</w:t>
      </w:r>
    </w:p>
    <w:p w:rsidR="00BC7372" w:rsidRPr="009C400A" w:rsidRDefault="00BC7372" w:rsidP="00C451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Проверяемый период: 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с 2014 по 2015 годы.</w:t>
      </w:r>
    </w:p>
    <w:p w:rsidR="00BC7372" w:rsidRPr="009C400A" w:rsidRDefault="00BC7372" w:rsidP="00C451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Срок проведения: 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F22DEB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5 мая по 06 июня 2016 года.</w:t>
      </w:r>
    </w:p>
    <w:p w:rsidR="00F22DEB" w:rsidRPr="009C400A" w:rsidRDefault="00F22DEB" w:rsidP="00C451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64F4" w:rsidRPr="009C400A" w:rsidRDefault="00D964F4" w:rsidP="00D964F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По результатам проведенной проверки </w:t>
      </w:r>
      <w:r w:rsidRPr="009C400A">
        <w:rPr>
          <w:rFonts w:ascii="Times New Roman" w:hAnsi="Times New Roman" w:cs="Times New Roman"/>
          <w:iCs/>
          <w:sz w:val="28"/>
          <w:szCs w:val="28"/>
        </w:rPr>
        <w:t xml:space="preserve">МУП «СТН» </w:t>
      </w:r>
      <w:r w:rsidRPr="009C400A">
        <w:rPr>
          <w:rFonts w:ascii="Times New Roman" w:hAnsi="Times New Roman" w:cs="Times New Roman"/>
          <w:snapToGrid w:val="0"/>
          <w:sz w:val="28"/>
          <w:szCs w:val="28"/>
        </w:rPr>
        <w:t>установлены нарушения на общую сумму 689,7 тыс.рублей, в том числе:</w:t>
      </w:r>
    </w:p>
    <w:p w:rsidR="00D964F4" w:rsidRPr="009C400A" w:rsidRDefault="00D964F4" w:rsidP="00D964F4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 финансовый результат в виде прибыли искажен на 237,8 тыс.рублей, в том числе:</w:t>
      </w:r>
    </w:p>
    <w:p w:rsidR="00D964F4" w:rsidRPr="009C400A" w:rsidRDefault="00D964F4" w:rsidP="00D964F4">
      <w:pPr>
        <w:spacing w:after="0" w:line="240" w:lineRule="auto"/>
        <w:ind w:firstLine="99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>- за 2014 год необоснованно занижен на 272,9 тыс.рублей;</w:t>
      </w:r>
    </w:p>
    <w:p w:rsidR="00D964F4" w:rsidRPr="009C400A" w:rsidRDefault="00D964F4" w:rsidP="00D964F4">
      <w:pPr>
        <w:spacing w:after="0" w:line="240" w:lineRule="auto"/>
        <w:ind w:firstLine="99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>- за 2015 год необоснованно завышен на 35,1 тыс.рублей;</w:t>
      </w:r>
    </w:p>
    <w:p w:rsidR="00D964F4" w:rsidRPr="009C400A" w:rsidRDefault="00D964F4" w:rsidP="00D964F4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неэффективные расходы за 2015 год составили в общей сумме 195,1 тыс.рублей;</w:t>
      </w:r>
    </w:p>
    <w:p w:rsidR="00D964F4" w:rsidRPr="009C400A" w:rsidRDefault="00D964F4" w:rsidP="00D964F4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прочие нарушения бухгалтерского учета за 2014 год составили в общей сумме 256,8 тыс.рублей.</w:t>
      </w:r>
    </w:p>
    <w:p w:rsidR="00D964F4" w:rsidRDefault="00D964F4" w:rsidP="00D964F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iCs/>
          <w:sz w:val="28"/>
          <w:szCs w:val="28"/>
        </w:rPr>
        <w:t xml:space="preserve">Доначислены платежи части прибыли, остающейся после уплаты налогов и иных обязательных платежей в бюджет муниципального образования города Казани </w:t>
      </w:r>
      <w:r w:rsidRPr="009C400A">
        <w:rPr>
          <w:rFonts w:ascii="Times New Roman" w:hAnsi="Times New Roman" w:cs="Times New Roman"/>
          <w:sz w:val="28"/>
          <w:szCs w:val="28"/>
        </w:rPr>
        <w:t>в общей сумме 95,0 тыс.рублей.</w:t>
      </w:r>
    </w:p>
    <w:p w:rsidR="00D964F4" w:rsidRDefault="00D964F4" w:rsidP="007B38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4F4" w:rsidRPr="009C400A" w:rsidRDefault="00D964F4" w:rsidP="00D964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Проверкой установлено следующее:</w:t>
      </w:r>
    </w:p>
    <w:p w:rsidR="00D964F4" w:rsidRDefault="00D964F4" w:rsidP="007B38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7372" w:rsidRPr="009C400A" w:rsidRDefault="00BC7372" w:rsidP="007B38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1. При проверке обоснованности и достоверности формирования данных бухгалтерского учета, отражаю</w:t>
      </w:r>
      <w:r w:rsidR="00B22544" w:rsidRPr="009C400A">
        <w:rPr>
          <w:rFonts w:ascii="Times New Roman" w:hAnsi="Times New Roman" w:cs="Times New Roman"/>
          <w:sz w:val="28"/>
          <w:szCs w:val="28"/>
        </w:rPr>
        <w:t>щих имущественное состояние МУП </w:t>
      </w:r>
      <w:r w:rsidRPr="009C400A">
        <w:rPr>
          <w:rFonts w:ascii="Times New Roman" w:hAnsi="Times New Roman" w:cs="Times New Roman"/>
          <w:sz w:val="28"/>
          <w:szCs w:val="28"/>
        </w:rPr>
        <w:t>«СТН», доходов, расходов, полноты их отражения в бухгалтерской отчетности</w:t>
      </w:r>
      <w:r w:rsidRPr="009C4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00A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A91C15" w:rsidRPr="009C400A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B3813" w:rsidRPr="009C40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нормативов на услуги строительного контроля на уровне муниципального образования города Казани</w:t>
      </w:r>
      <w:r w:rsidR="004A45C7" w:rsidRPr="009C40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3813" w:rsidRPr="009C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7B3813" w:rsidRPr="009C400A">
        <w:rPr>
          <w:rFonts w:ascii="Times New Roman" w:hAnsi="Times New Roman" w:cs="Times New Roman"/>
          <w:sz w:val="28"/>
          <w:szCs w:val="28"/>
        </w:rPr>
        <w:t xml:space="preserve"> при заключении муниципальных контрактов и ценовой политики, </w:t>
      </w:r>
      <w:r w:rsidRPr="009C400A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разработанной и утвержденной </w:t>
      </w:r>
      <w:r w:rsidR="007B3813" w:rsidRPr="009C400A">
        <w:rPr>
          <w:rFonts w:ascii="Times New Roman" w:hAnsi="Times New Roman" w:cs="Times New Roman"/>
          <w:sz w:val="28"/>
          <w:szCs w:val="28"/>
        </w:rPr>
        <w:t xml:space="preserve">в МУП «СТН», </w:t>
      </w:r>
      <w:r w:rsidR="00A91C15">
        <w:rPr>
          <w:rFonts w:ascii="Times New Roman" w:hAnsi="Times New Roman" w:cs="Times New Roman"/>
          <w:sz w:val="28"/>
          <w:szCs w:val="28"/>
        </w:rPr>
        <w:t xml:space="preserve">что </w:t>
      </w:r>
      <w:r w:rsidRPr="009C400A">
        <w:rPr>
          <w:rFonts w:ascii="Times New Roman" w:hAnsi="Times New Roman" w:cs="Times New Roman"/>
          <w:sz w:val="28"/>
          <w:szCs w:val="28"/>
        </w:rPr>
        <w:t>не позволяет объективно рассмотреть вопрос единообразия формирования доходов, определить эффективность, экономическую обоснованность примененных расценок, получение запланированного объема прибыли, обеспечивающего безубыточность предприятия.</w:t>
      </w:r>
    </w:p>
    <w:p w:rsidR="00A91C15" w:rsidRPr="008E442F" w:rsidRDefault="00771D0A" w:rsidP="008E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0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BC7372" w:rsidRPr="009C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правильности фо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рмирования расходов МУП «СТН» и </w:t>
      </w:r>
      <w:r w:rsidR="00BC7372" w:rsidRPr="009C40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их отнесения в состав общехозяйственных и прочих</w:t>
      </w:r>
      <w:r w:rsidR="008E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установлено следующее:</w:t>
      </w:r>
    </w:p>
    <w:p w:rsidR="00BC7372" w:rsidRPr="009C400A" w:rsidRDefault="00BC7372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00A">
        <w:rPr>
          <w:rFonts w:ascii="Times New Roman" w:hAnsi="Times New Roman" w:cs="Times New Roman"/>
          <w:bCs/>
          <w:sz w:val="28"/>
          <w:szCs w:val="28"/>
        </w:rPr>
        <w:t xml:space="preserve">- в состав </w:t>
      </w:r>
      <w:r w:rsidR="00D70AFA" w:rsidRPr="009C400A">
        <w:rPr>
          <w:rFonts w:ascii="Times New Roman" w:hAnsi="Times New Roman" w:cs="Times New Roman"/>
          <w:bCs/>
          <w:sz w:val="28"/>
          <w:szCs w:val="28"/>
        </w:rPr>
        <w:t xml:space="preserve">затрат </w:t>
      </w:r>
      <w:r w:rsidRPr="009C400A">
        <w:rPr>
          <w:rFonts w:ascii="Times New Roman" w:hAnsi="Times New Roman" w:cs="Times New Roman"/>
          <w:bCs/>
          <w:sz w:val="28"/>
          <w:szCs w:val="28"/>
        </w:rPr>
        <w:t xml:space="preserve">текущего периода за 2014 год </w:t>
      </w:r>
      <w:r w:rsidR="00BD031F" w:rsidRPr="009C400A">
        <w:rPr>
          <w:rFonts w:ascii="Times New Roman" w:hAnsi="Times New Roman" w:cs="Times New Roman"/>
          <w:bCs/>
          <w:sz w:val="28"/>
          <w:szCs w:val="28"/>
        </w:rPr>
        <w:t>преждевременно</w:t>
      </w:r>
      <w:r w:rsidRPr="009C400A">
        <w:rPr>
          <w:rFonts w:ascii="Times New Roman" w:hAnsi="Times New Roman" w:cs="Times New Roman"/>
          <w:bCs/>
          <w:sz w:val="28"/>
          <w:szCs w:val="28"/>
        </w:rPr>
        <w:t xml:space="preserve"> включен</w:t>
      </w:r>
      <w:r w:rsidR="00D70AFA" w:rsidRPr="009C400A">
        <w:rPr>
          <w:rFonts w:ascii="Times New Roman" w:hAnsi="Times New Roman" w:cs="Times New Roman"/>
          <w:bCs/>
          <w:sz w:val="28"/>
          <w:szCs w:val="28"/>
        </w:rPr>
        <w:t>ы расходы будущих периодов (</w:t>
      </w:r>
      <w:r w:rsidRPr="009C400A">
        <w:rPr>
          <w:rFonts w:ascii="Times New Roman" w:hAnsi="Times New Roman" w:cs="Times New Roman"/>
          <w:bCs/>
          <w:sz w:val="28"/>
          <w:szCs w:val="28"/>
        </w:rPr>
        <w:t xml:space="preserve">фиксированный разовый платеж за предоставленное </w:t>
      </w:r>
      <w:r w:rsidRPr="009C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неисключительное </w:t>
      </w:r>
      <w:r w:rsidRPr="009C400A">
        <w:rPr>
          <w:rFonts w:ascii="Times New Roman" w:hAnsi="Times New Roman" w:cs="Times New Roman"/>
          <w:bCs/>
          <w:iCs/>
          <w:sz w:val="28"/>
          <w:szCs w:val="28"/>
        </w:rPr>
        <w:t>право использования программы для ЭВМ</w:t>
      </w:r>
      <w:r w:rsidR="00D70AFA" w:rsidRPr="009C400A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9C400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D031F" w:rsidRPr="009C400A">
        <w:rPr>
          <w:rFonts w:ascii="Times New Roman" w:hAnsi="Times New Roman" w:cs="Times New Roman"/>
          <w:bCs/>
          <w:sz w:val="28"/>
          <w:szCs w:val="28"/>
        </w:rPr>
        <w:t>в</w:t>
      </w:r>
      <w:r w:rsidR="00063262" w:rsidRPr="009C400A">
        <w:rPr>
          <w:rFonts w:ascii="Times New Roman" w:hAnsi="Times New Roman" w:cs="Times New Roman"/>
          <w:bCs/>
          <w:sz w:val="28"/>
          <w:szCs w:val="28"/>
        </w:rPr>
        <w:t> </w:t>
      </w:r>
      <w:r w:rsidR="00BD031F" w:rsidRPr="009C400A">
        <w:rPr>
          <w:rFonts w:ascii="Times New Roman" w:hAnsi="Times New Roman" w:cs="Times New Roman"/>
          <w:bCs/>
          <w:sz w:val="28"/>
          <w:szCs w:val="28"/>
        </w:rPr>
        <w:t>сумме</w:t>
      </w:r>
      <w:r w:rsidR="00063262" w:rsidRPr="009C400A">
        <w:rPr>
          <w:rFonts w:ascii="Times New Roman" w:hAnsi="Times New Roman" w:cs="Times New Roman"/>
          <w:bCs/>
          <w:sz w:val="28"/>
          <w:szCs w:val="28"/>
        </w:rPr>
        <w:t> </w:t>
      </w:r>
      <w:r w:rsidR="00BD031F" w:rsidRPr="009C400A">
        <w:rPr>
          <w:rFonts w:ascii="Times New Roman" w:hAnsi="Times New Roman" w:cs="Times New Roman"/>
          <w:bCs/>
          <w:sz w:val="28"/>
          <w:szCs w:val="28"/>
        </w:rPr>
        <w:t>194,4</w:t>
      </w:r>
      <w:r w:rsidR="00BD031F" w:rsidRPr="009C400A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C400A">
        <w:rPr>
          <w:rFonts w:ascii="Times New Roman" w:hAnsi="Times New Roman" w:cs="Times New Roman"/>
          <w:bCs/>
          <w:sz w:val="28"/>
          <w:szCs w:val="28"/>
        </w:rPr>
        <w:t>тыс.рублей</w:t>
      </w:r>
      <w:r w:rsidRPr="009C40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7372" w:rsidRDefault="00BC7372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iCs/>
          <w:sz w:val="28"/>
          <w:szCs w:val="28"/>
        </w:rPr>
        <w:t>- </w:t>
      </w:r>
      <w:r w:rsidRPr="009C400A">
        <w:rPr>
          <w:rFonts w:ascii="Times New Roman" w:hAnsi="Times New Roman" w:cs="Times New Roman"/>
          <w:sz w:val="28"/>
          <w:szCs w:val="28"/>
        </w:rPr>
        <w:t>не учтены на забалансовом счете</w:t>
      </w:r>
      <w:r w:rsidRPr="009C400A"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Pr="009C400A">
        <w:rPr>
          <w:rFonts w:ascii="Times New Roman" w:hAnsi="Times New Roman" w:cs="Times New Roman"/>
          <w:sz w:val="28"/>
          <w:szCs w:val="28"/>
        </w:rPr>
        <w:t>ематериальные активы, полученные в</w:t>
      </w:r>
      <w:r w:rsidR="00063262" w:rsidRPr="009C400A">
        <w:rPr>
          <w:rFonts w:ascii="Times New Roman" w:hAnsi="Times New Roman" w:cs="Times New Roman"/>
          <w:sz w:val="28"/>
          <w:szCs w:val="28"/>
        </w:rPr>
        <w:t> </w:t>
      </w:r>
      <w:r w:rsidRPr="009C400A">
        <w:rPr>
          <w:rFonts w:ascii="Times New Roman" w:hAnsi="Times New Roman" w:cs="Times New Roman"/>
          <w:sz w:val="28"/>
          <w:szCs w:val="28"/>
        </w:rPr>
        <w:t>пользование в сумме 238,0 тыс.рублей</w:t>
      </w:r>
      <w:r w:rsidR="00FF2F52">
        <w:rPr>
          <w:rFonts w:ascii="Times New Roman" w:hAnsi="Times New Roman" w:cs="Times New Roman"/>
          <w:sz w:val="28"/>
          <w:szCs w:val="28"/>
        </w:rPr>
        <w:t>.</w:t>
      </w:r>
    </w:p>
    <w:p w:rsidR="008E442F" w:rsidRPr="009C400A" w:rsidRDefault="008E442F" w:rsidP="008E4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9C400A">
        <w:rPr>
          <w:rFonts w:ascii="Times New Roman" w:hAnsi="Times New Roman" w:cs="Times New Roman"/>
          <w:sz w:val="28"/>
          <w:szCs w:val="28"/>
        </w:rPr>
        <w:t>расходы МУП «СТН» за 2014 год завышены на 194,4 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400A">
        <w:rPr>
          <w:rFonts w:ascii="Times New Roman" w:hAnsi="Times New Roman" w:cs="Times New Roman"/>
          <w:sz w:val="28"/>
          <w:szCs w:val="28"/>
        </w:rPr>
        <w:t xml:space="preserve"> за 2015 год - занижены на 47,6 тыс.рублей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442F" w:rsidRPr="00FF2F52" w:rsidRDefault="008E442F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372" w:rsidRPr="009C400A" w:rsidRDefault="002D2038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7372" w:rsidRPr="009C400A">
        <w:rPr>
          <w:rFonts w:ascii="Times New Roman" w:hAnsi="Times New Roman" w:cs="Times New Roman"/>
          <w:sz w:val="28"/>
          <w:szCs w:val="28"/>
        </w:rPr>
        <w:t>ри рассмотрении котировочных заявок участников ра</w:t>
      </w:r>
      <w:r w:rsidR="00C96F72" w:rsidRPr="009C400A">
        <w:rPr>
          <w:rFonts w:ascii="Times New Roman" w:hAnsi="Times New Roman" w:cs="Times New Roman"/>
          <w:sz w:val="28"/>
          <w:szCs w:val="28"/>
        </w:rPr>
        <w:t>змещения заказов комиссией МУП </w:t>
      </w:r>
      <w:r w:rsidR="00BC7372" w:rsidRPr="009C400A">
        <w:rPr>
          <w:rFonts w:ascii="Times New Roman" w:hAnsi="Times New Roman" w:cs="Times New Roman"/>
          <w:sz w:val="28"/>
          <w:szCs w:val="28"/>
        </w:rPr>
        <w:t>«СТН» признан победителем</w:t>
      </w:r>
      <w:r w:rsidR="006F3653" w:rsidRPr="009C4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«Мастерс»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 без учета</w:t>
      </w:r>
      <w:r w:rsidR="00230FF5" w:rsidRPr="00230FF5">
        <w:rPr>
          <w:rFonts w:ascii="Times New Roman" w:hAnsi="Times New Roman" w:cs="Times New Roman"/>
          <w:sz w:val="28"/>
          <w:szCs w:val="28"/>
        </w:rPr>
        <w:t xml:space="preserve"> </w:t>
      </w:r>
      <w:r w:rsidR="00230FF5" w:rsidRPr="009C400A">
        <w:rPr>
          <w:rFonts w:ascii="Times New Roman" w:hAnsi="Times New Roman" w:cs="Times New Roman"/>
          <w:sz w:val="28"/>
          <w:szCs w:val="28"/>
        </w:rPr>
        <w:t>требований</w:t>
      </w:r>
      <w:r w:rsidR="00230FF5">
        <w:rPr>
          <w:rFonts w:ascii="Times New Roman" w:hAnsi="Times New Roman" w:cs="Times New Roman"/>
          <w:sz w:val="28"/>
          <w:szCs w:val="28"/>
        </w:rPr>
        <w:t>,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 заявленных МУП «СТН» в техническом задании, что не соответствует п.10 статьи 4 Федерального </w:t>
      </w:r>
      <w:r w:rsidR="00DE4EC6" w:rsidRPr="009C400A">
        <w:rPr>
          <w:rFonts w:ascii="Times New Roman" w:hAnsi="Times New Roman" w:cs="Times New Roman"/>
          <w:sz w:val="28"/>
          <w:szCs w:val="28"/>
        </w:rPr>
        <w:t>закона от 18.07.2011 №223-ФЗ «О </w:t>
      </w:r>
      <w:r w:rsidR="00BC7372" w:rsidRPr="009C400A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лиц», п.п.1, 10.1, 1.10.2, 5.5.5 Положения о закупках тов</w:t>
      </w:r>
      <w:r w:rsidR="00C96F72" w:rsidRPr="009C400A">
        <w:rPr>
          <w:rFonts w:ascii="Times New Roman" w:hAnsi="Times New Roman" w:cs="Times New Roman"/>
          <w:sz w:val="28"/>
          <w:szCs w:val="28"/>
        </w:rPr>
        <w:t>аров, работ, услуг для нужд МУП </w:t>
      </w:r>
      <w:r w:rsidR="00BC7372" w:rsidRPr="009C400A">
        <w:rPr>
          <w:rFonts w:ascii="Times New Roman" w:hAnsi="Times New Roman" w:cs="Times New Roman"/>
          <w:sz w:val="28"/>
          <w:szCs w:val="28"/>
        </w:rPr>
        <w:t>«СТН» (далее – Положение о закупках).</w:t>
      </w:r>
    </w:p>
    <w:p w:rsidR="00BC7372" w:rsidRPr="009C400A" w:rsidRDefault="00BC7372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1D8" w:rsidRPr="009C400A" w:rsidRDefault="00BC7372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 xml:space="preserve">В бухгалтерском учете МУП «СТН» в состав прочих расходов </w:t>
      </w:r>
      <w:r w:rsidR="002106F9" w:rsidRPr="009C400A">
        <w:rPr>
          <w:rFonts w:ascii="Times New Roman" w:hAnsi="Times New Roman" w:cs="Times New Roman"/>
          <w:sz w:val="28"/>
          <w:szCs w:val="28"/>
        </w:rPr>
        <w:t>за</w:t>
      </w:r>
      <w:r w:rsidR="006C5785" w:rsidRPr="009C400A">
        <w:rPr>
          <w:rFonts w:ascii="Times New Roman" w:hAnsi="Times New Roman" w:cs="Times New Roman"/>
          <w:sz w:val="28"/>
          <w:szCs w:val="28"/>
        </w:rPr>
        <w:t> </w:t>
      </w:r>
      <w:r w:rsidR="002106F9" w:rsidRPr="009C400A">
        <w:rPr>
          <w:rFonts w:ascii="Times New Roman" w:hAnsi="Times New Roman" w:cs="Times New Roman"/>
          <w:sz w:val="28"/>
          <w:szCs w:val="28"/>
        </w:rPr>
        <w:t>2015</w:t>
      </w:r>
      <w:r w:rsidR="006C5785" w:rsidRPr="009C400A">
        <w:rPr>
          <w:rFonts w:ascii="Times New Roman" w:hAnsi="Times New Roman" w:cs="Times New Roman"/>
          <w:sz w:val="28"/>
          <w:szCs w:val="28"/>
        </w:rPr>
        <w:t> </w:t>
      </w:r>
      <w:r w:rsidR="002106F9" w:rsidRPr="009C400A">
        <w:rPr>
          <w:rFonts w:ascii="Times New Roman" w:hAnsi="Times New Roman" w:cs="Times New Roman"/>
          <w:sz w:val="28"/>
          <w:szCs w:val="28"/>
        </w:rPr>
        <w:t xml:space="preserve">год </w:t>
      </w:r>
      <w:r w:rsidRPr="009C400A">
        <w:rPr>
          <w:rFonts w:ascii="Times New Roman" w:hAnsi="Times New Roman" w:cs="Times New Roman"/>
          <w:sz w:val="28"/>
          <w:szCs w:val="28"/>
        </w:rPr>
        <w:t>включены затраты по неустойке в сумме 195,1 тыс.ру</w:t>
      </w:r>
      <w:r w:rsidR="006C5785" w:rsidRPr="009C400A">
        <w:rPr>
          <w:rFonts w:ascii="Times New Roman" w:hAnsi="Times New Roman" w:cs="Times New Roman"/>
          <w:sz w:val="28"/>
          <w:szCs w:val="28"/>
        </w:rPr>
        <w:t>блей на основании претензии ФГУ </w:t>
      </w:r>
      <w:r w:rsidRPr="009C400A">
        <w:rPr>
          <w:rFonts w:ascii="Times New Roman" w:hAnsi="Times New Roman" w:cs="Times New Roman"/>
          <w:sz w:val="28"/>
          <w:szCs w:val="28"/>
        </w:rPr>
        <w:t>«Средволгаводхоз» за не выполнение в срок обязательства по осуществлению строительного контроля по вине другой стороны.</w:t>
      </w:r>
      <w:r w:rsidR="00B111D8" w:rsidRPr="009C4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77" w:rsidRPr="009C400A" w:rsidRDefault="00836077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МУП «СТН» не воспользовался правом доказыв</w:t>
      </w:r>
      <w:r w:rsidR="000853CB" w:rsidRPr="009C400A">
        <w:rPr>
          <w:rFonts w:ascii="Times New Roman" w:hAnsi="Times New Roman" w:cs="Times New Roman"/>
          <w:sz w:val="28"/>
          <w:szCs w:val="28"/>
        </w:rPr>
        <w:t>ания отсутствия вины в нарушении</w:t>
      </w:r>
      <w:r w:rsidRPr="009C400A">
        <w:rPr>
          <w:rFonts w:ascii="Times New Roman" w:hAnsi="Times New Roman" w:cs="Times New Roman"/>
          <w:sz w:val="28"/>
          <w:szCs w:val="28"/>
        </w:rPr>
        <w:t xml:space="preserve"> обязательства в соответствии п.п.1, 2 статьи 401 ГК РФ и п.10.3 государственного контракта от 28.09.2012 №20, предусматривающего освобождение подрядчика от уплаты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 не</w:t>
      </w:r>
      <w:r w:rsidR="007B2FDC" w:rsidRPr="009C400A">
        <w:rPr>
          <w:rFonts w:ascii="Times New Roman" w:hAnsi="Times New Roman" w:cs="Times New Roman"/>
          <w:sz w:val="28"/>
          <w:szCs w:val="28"/>
        </w:rPr>
        <w:t>устойки</w:t>
      </w:r>
      <w:r w:rsidRPr="009C400A">
        <w:rPr>
          <w:rFonts w:ascii="Times New Roman" w:hAnsi="Times New Roman" w:cs="Times New Roman"/>
          <w:sz w:val="28"/>
          <w:szCs w:val="28"/>
        </w:rPr>
        <w:t>, если</w:t>
      </w:r>
      <w:r w:rsidR="007B2FDC" w:rsidRPr="009C400A">
        <w:rPr>
          <w:rFonts w:ascii="Times New Roman" w:hAnsi="Times New Roman" w:cs="Times New Roman"/>
          <w:sz w:val="28"/>
          <w:szCs w:val="28"/>
        </w:rPr>
        <w:t xml:space="preserve"> </w:t>
      </w:r>
      <w:r w:rsidRPr="009C400A">
        <w:rPr>
          <w:rFonts w:ascii="Times New Roman" w:hAnsi="Times New Roman" w:cs="Times New Roman"/>
          <w:sz w:val="28"/>
          <w:szCs w:val="28"/>
        </w:rPr>
        <w:t>просрочка исполнения указанного обязательства произошла по вине другой стороны</w:t>
      </w:r>
      <w:r w:rsidR="000853CB" w:rsidRPr="009C400A">
        <w:rPr>
          <w:rFonts w:ascii="Times New Roman" w:hAnsi="Times New Roman" w:cs="Times New Roman"/>
          <w:sz w:val="28"/>
          <w:szCs w:val="28"/>
        </w:rPr>
        <w:t>, что не обосновывает признание и эффективн</w:t>
      </w:r>
      <w:r w:rsidR="00325D47">
        <w:rPr>
          <w:rFonts w:ascii="Times New Roman" w:hAnsi="Times New Roman" w:cs="Times New Roman"/>
          <w:sz w:val="28"/>
          <w:szCs w:val="28"/>
        </w:rPr>
        <w:t>ость произведенных расходов МУП </w:t>
      </w:r>
      <w:r w:rsidR="000853CB" w:rsidRPr="009C400A">
        <w:rPr>
          <w:rFonts w:ascii="Times New Roman" w:hAnsi="Times New Roman" w:cs="Times New Roman"/>
          <w:sz w:val="28"/>
          <w:szCs w:val="28"/>
        </w:rPr>
        <w:t>«СТН» в сумме 195,1 тыс.рублей.</w:t>
      </w:r>
    </w:p>
    <w:p w:rsidR="008E442F" w:rsidRDefault="008E442F" w:rsidP="00BC737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372" w:rsidRPr="009C400A" w:rsidRDefault="00BC7372" w:rsidP="00BC737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При проверке учредительных документов и расчетов с учредителем МУП «СТН» установлено следующее.</w:t>
      </w:r>
    </w:p>
    <w:p w:rsidR="00230FF5" w:rsidRDefault="00BC7372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E442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Уставный фонд МУП «СТН» в 2014 году увеличен за счет де</w:t>
      </w:r>
      <w:r w:rsidR="007B2FDC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нежных средств на сумму 9 000,0 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тыс.рублей, внесенных учредителем в декабре 2013 года (Постановление ИК МО г.Казани от 18.12.2013 №11096 «О выделении средств на</w:t>
      </w:r>
      <w:r w:rsidR="007B2FDC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пополнение муниципальной собственности г.Казани»</w:t>
      </w:r>
      <w:r w:rsidR="00F33DA3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</w:t>
      </w:r>
      <w:r w:rsidR="000E0327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аз КЗИО ИК МО</w:t>
      </w:r>
      <w:r w:rsidR="000E0327" w:rsidRPr="009C40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г.К</w:t>
      </w:r>
      <w:r w:rsidR="00A937C9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азани от 24.01.2014 №67/КЗИО-ПК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C400A">
        <w:rPr>
          <w:rFonts w:ascii="Times New Roman" w:hAnsi="Times New Roman" w:cs="Times New Roman"/>
          <w:sz w:val="28"/>
          <w:szCs w:val="28"/>
        </w:rPr>
        <w:t>г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осударственная </w:t>
      </w:r>
      <w:r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регистрации изменений, вносимых в Устав М</w:t>
      </w:r>
      <w:r w:rsidR="00A937C9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УП «СТН» от</w:t>
      </w:r>
      <w:r w:rsidR="00F33DA3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21.03.2014</w:t>
      </w:r>
      <w:r w:rsidR="00230F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="00230FF5" w:rsidRPr="009C400A">
        <w:rPr>
          <w:rFonts w:ascii="Times New Roman" w:hAnsi="Times New Roman" w:cs="Times New Roman"/>
          <w:sz w:val="28"/>
          <w:szCs w:val="28"/>
        </w:rPr>
        <w:t>что не соответствует требованиям статьи 14 Федерального закона от 14.11.2002 №161-ФЗ «О государственных и муниципальных унитарных предприятиях»</w:t>
      </w:r>
      <w:r w:rsidR="00460D2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C7372" w:rsidRPr="009C400A" w:rsidRDefault="00230FF5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44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A6E" w:rsidRPr="009C400A">
        <w:rPr>
          <w:rFonts w:ascii="Times New Roman" w:hAnsi="Times New Roman" w:cs="Times New Roman"/>
          <w:sz w:val="28"/>
          <w:szCs w:val="28"/>
        </w:rPr>
        <w:t>МУП </w:t>
      </w:r>
      <w:r w:rsidR="00BC7372" w:rsidRPr="009C400A">
        <w:rPr>
          <w:rFonts w:ascii="Times New Roman" w:hAnsi="Times New Roman" w:cs="Times New Roman"/>
          <w:sz w:val="28"/>
          <w:szCs w:val="28"/>
        </w:rPr>
        <w:t>«СТН» не произведены обязательные ежегодные отчисления в резервный фонд</w:t>
      </w:r>
      <w:r w:rsidR="00A937C9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</w:t>
      </w:r>
      <w:r w:rsidR="00A937C9" w:rsidRPr="009C400A">
        <w:rPr>
          <w:rFonts w:ascii="Times New Roman" w:hAnsi="Times New Roman" w:cs="Times New Roman"/>
          <w:sz w:val="28"/>
          <w:szCs w:val="28"/>
        </w:rPr>
        <w:t>а 2015 год</w:t>
      </w:r>
      <w:r w:rsidR="00BC7372" w:rsidRPr="009C400A">
        <w:rPr>
          <w:rFonts w:ascii="Times New Roman" w:hAnsi="Times New Roman" w:cs="Times New Roman"/>
          <w:sz w:val="28"/>
          <w:szCs w:val="28"/>
        </w:rPr>
        <w:t>, что</w:t>
      </w:r>
      <w:r w:rsidR="00D15B5D" w:rsidRPr="009C400A">
        <w:rPr>
          <w:rFonts w:ascii="Times New Roman" w:hAnsi="Times New Roman" w:cs="Times New Roman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z w:val="28"/>
          <w:szCs w:val="28"/>
        </w:rPr>
        <w:t>не</w:t>
      </w:r>
      <w:r w:rsidR="00B930CF" w:rsidRPr="009C400A">
        <w:rPr>
          <w:rFonts w:ascii="Times New Roman" w:hAnsi="Times New Roman" w:cs="Times New Roman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соответствует требованиям статьи </w:t>
      </w:r>
      <w:r w:rsidR="009D1772">
        <w:rPr>
          <w:rFonts w:ascii="Times New Roman" w:hAnsi="Times New Roman" w:cs="Times New Roman"/>
          <w:sz w:val="28"/>
          <w:szCs w:val="28"/>
        </w:rPr>
        <w:t>16 </w:t>
      </w:r>
      <w:r w:rsidR="00BC7372" w:rsidRPr="009C400A">
        <w:rPr>
          <w:rFonts w:ascii="Times New Roman" w:hAnsi="Times New Roman" w:cs="Times New Roman"/>
          <w:sz w:val="28"/>
          <w:szCs w:val="28"/>
        </w:rPr>
        <w:t>Федерального закона от 14.11.2002 №161-ФЗ «О государственных и муниципальных унитарных п</w:t>
      </w:r>
      <w:r w:rsidR="008B5F14" w:rsidRPr="009C400A">
        <w:rPr>
          <w:rFonts w:ascii="Times New Roman" w:hAnsi="Times New Roman" w:cs="Times New Roman"/>
          <w:sz w:val="28"/>
          <w:szCs w:val="28"/>
        </w:rPr>
        <w:t>редприятиях», п.3.11 Устава МУП </w:t>
      </w:r>
      <w:r w:rsidR="00BC7372" w:rsidRPr="009C400A">
        <w:rPr>
          <w:rFonts w:ascii="Times New Roman" w:hAnsi="Times New Roman" w:cs="Times New Roman"/>
          <w:sz w:val="28"/>
          <w:szCs w:val="28"/>
        </w:rPr>
        <w:t>«СТН»,</w:t>
      </w:r>
      <w:r w:rsidR="00BC7372" w:rsidRPr="009C40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7372" w:rsidRPr="009C400A">
        <w:rPr>
          <w:rFonts w:ascii="Times New Roman" w:hAnsi="Times New Roman" w:cs="Times New Roman"/>
          <w:iCs/>
          <w:sz w:val="28"/>
          <w:szCs w:val="28"/>
        </w:rPr>
        <w:t>Инструкции по применению Плана счетов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 </w:t>
      </w:r>
      <w:r w:rsidR="00BC7372" w:rsidRPr="009C400A">
        <w:rPr>
          <w:rFonts w:ascii="Times New Roman" w:hAnsi="Times New Roman" w:cs="Times New Roman"/>
          <w:iCs/>
          <w:sz w:val="28"/>
          <w:szCs w:val="28"/>
        </w:rPr>
        <w:t>бухгалтерского учета финансово-хозяйственной деятельности организаций (Приказ Минфина России от 31.10.2000 №94н).</w:t>
      </w:r>
    </w:p>
    <w:p w:rsidR="008E442F" w:rsidRDefault="008E442F" w:rsidP="00BC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372" w:rsidRPr="009C400A" w:rsidRDefault="00BC7372" w:rsidP="00BC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В</w:t>
      </w:r>
      <w:r w:rsidRPr="009C40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400A">
        <w:rPr>
          <w:rFonts w:ascii="Times New Roman" w:hAnsi="Times New Roman" w:cs="Times New Roman"/>
          <w:sz w:val="28"/>
          <w:szCs w:val="28"/>
        </w:rPr>
        <w:t>нарушение п.п.2,</w:t>
      </w:r>
      <w:r w:rsidR="00AA3C24">
        <w:rPr>
          <w:rFonts w:ascii="Times New Roman" w:hAnsi="Times New Roman" w:cs="Times New Roman"/>
          <w:sz w:val="28"/>
          <w:szCs w:val="28"/>
        </w:rPr>
        <w:t> </w:t>
      </w:r>
      <w:r w:rsidRPr="009C400A">
        <w:rPr>
          <w:rFonts w:ascii="Times New Roman" w:hAnsi="Times New Roman" w:cs="Times New Roman"/>
          <w:sz w:val="28"/>
          <w:szCs w:val="28"/>
        </w:rPr>
        <w:t>3 статьи 9 Федерального закона от 06.12.2011</w:t>
      </w:r>
      <w:r w:rsidR="00AA3C24">
        <w:rPr>
          <w:rFonts w:ascii="Times New Roman" w:hAnsi="Times New Roman" w:cs="Times New Roman"/>
          <w:sz w:val="28"/>
          <w:szCs w:val="28"/>
        </w:rPr>
        <w:br/>
      </w:r>
      <w:r w:rsidRPr="009C400A">
        <w:rPr>
          <w:rFonts w:ascii="Times New Roman" w:hAnsi="Times New Roman" w:cs="Times New Roman"/>
          <w:sz w:val="28"/>
          <w:szCs w:val="28"/>
        </w:rPr>
        <w:t xml:space="preserve"> </w:t>
      </w:r>
      <w:r w:rsidRPr="00AA3C24">
        <w:rPr>
          <w:rFonts w:ascii="Times New Roman" w:hAnsi="Times New Roman" w:cs="Times New Roman"/>
          <w:spacing w:val="-20"/>
          <w:sz w:val="28"/>
          <w:szCs w:val="28"/>
        </w:rPr>
        <w:t>№402-</w:t>
      </w:r>
      <w:r w:rsidR="00AA3C24">
        <w:rPr>
          <w:rFonts w:ascii="Times New Roman" w:hAnsi="Times New Roman" w:cs="Times New Roman"/>
          <w:spacing w:val="-20"/>
          <w:sz w:val="28"/>
          <w:szCs w:val="28"/>
        </w:rPr>
        <w:t> </w:t>
      </w:r>
      <w:r w:rsidR="00AA3C24" w:rsidRPr="00AA3C24">
        <w:rPr>
          <w:rFonts w:ascii="Times New Roman" w:hAnsi="Times New Roman" w:cs="Times New Roman"/>
          <w:spacing w:val="-20"/>
          <w:sz w:val="28"/>
          <w:szCs w:val="28"/>
        </w:rPr>
        <w:t>Ф</w:t>
      </w:r>
      <w:r w:rsidRPr="00AA3C24">
        <w:rPr>
          <w:rFonts w:ascii="Times New Roman" w:hAnsi="Times New Roman" w:cs="Times New Roman"/>
          <w:spacing w:val="-20"/>
          <w:sz w:val="28"/>
          <w:szCs w:val="28"/>
        </w:rPr>
        <w:t xml:space="preserve">З </w:t>
      </w:r>
      <w:r w:rsidRPr="009C400A">
        <w:rPr>
          <w:rFonts w:ascii="Times New Roman" w:hAnsi="Times New Roman" w:cs="Times New Roman"/>
          <w:sz w:val="28"/>
          <w:szCs w:val="28"/>
        </w:rPr>
        <w:t xml:space="preserve">«О бухгалтерском учете», Положения об организации и проведении реконструкции, ремонта и технического обслуживания зданий, объектов коммунального и социально-культурного назначения ВСН 58-88(р) (Приказ Госкомархитектуры от 23.11.1988 №312) в составе прочих расходов МУП «СТН» в марте 2014 года несвоевременно и необоснованно отражены убытки прошлых лет за 2013 год по документам, оформленным ненадлежащим образом </w:t>
      </w:r>
      <w:r w:rsidR="00D15B5D" w:rsidRPr="009C400A">
        <w:rPr>
          <w:rFonts w:ascii="Times New Roman" w:hAnsi="Times New Roman" w:cs="Times New Roman"/>
          <w:sz w:val="28"/>
          <w:szCs w:val="28"/>
        </w:rPr>
        <w:t>на сумму 60,0 </w:t>
      </w:r>
      <w:r w:rsidRPr="009C400A">
        <w:rPr>
          <w:rFonts w:ascii="Times New Roman" w:hAnsi="Times New Roman" w:cs="Times New Roman"/>
          <w:sz w:val="28"/>
          <w:szCs w:val="28"/>
        </w:rPr>
        <w:t>тыс.рублей (акт</w:t>
      </w:r>
      <w:r w:rsidR="001B0EFA" w:rsidRPr="009C400A">
        <w:rPr>
          <w:rFonts w:ascii="Times New Roman" w:hAnsi="Times New Roman" w:cs="Times New Roman"/>
          <w:sz w:val="28"/>
          <w:szCs w:val="28"/>
        </w:rPr>
        <w:t>ы</w:t>
      </w:r>
      <w:r w:rsidRPr="009C400A">
        <w:rPr>
          <w:rFonts w:ascii="Times New Roman" w:hAnsi="Times New Roman" w:cs="Times New Roman"/>
          <w:sz w:val="28"/>
          <w:szCs w:val="28"/>
        </w:rPr>
        <w:t xml:space="preserve"> выполненных работ на техническое обслуживание здания ООО ЖЭК «Кул-Гали» без номера и даты за январь-май 2013 года).</w:t>
      </w:r>
    </w:p>
    <w:p w:rsidR="008E442F" w:rsidRDefault="008E442F" w:rsidP="008E4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F3653" w:rsidRDefault="00BC7372" w:rsidP="008E4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400A">
        <w:rPr>
          <w:rFonts w:ascii="Times New Roman" w:hAnsi="Times New Roman" w:cs="Times New Roman"/>
          <w:bCs/>
          <w:iCs/>
          <w:sz w:val="28"/>
          <w:szCs w:val="28"/>
        </w:rPr>
        <w:t xml:space="preserve"> В нарушение </w:t>
      </w:r>
      <w:hyperlink r:id="rId9" w:history="1">
        <w:r w:rsidRPr="009C400A">
          <w:rPr>
            <w:rFonts w:ascii="Times New Roman" w:hAnsi="Times New Roman" w:cs="Times New Roman"/>
            <w:iCs/>
            <w:sz w:val="28"/>
            <w:szCs w:val="28"/>
          </w:rPr>
          <w:t>Инструкции</w:t>
        </w:r>
      </w:hyperlink>
      <w:r w:rsidRPr="009C400A">
        <w:rPr>
          <w:rFonts w:ascii="Times New Roman" w:hAnsi="Times New Roman" w:cs="Times New Roman"/>
          <w:iCs/>
          <w:sz w:val="28"/>
          <w:szCs w:val="28"/>
        </w:rPr>
        <w:t xml:space="preserve"> по применению Плана счетов бухгалтерского учета финансово-хозяйственной деятельности организаций (Приказ Минфина России от 31.10.2000 №94н)</w:t>
      </w:r>
      <w:r w:rsidR="009E4D9E" w:rsidRPr="009C400A">
        <w:rPr>
          <w:rFonts w:ascii="Times New Roman" w:hAnsi="Times New Roman" w:cs="Times New Roman"/>
          <w:bCs/>
          <w:iCs/>
          <w:sz w:val="28"/>
          <w:szCs w:val="28"/>
        </w:rPr>
        <w:t xml:space="preserve"> в бухгалтерском учете МУП </w:t>
      </w:r>
      <w:r w:rsidRPr="009C400A">
        <w:rPr>
          <w:rFonts w:ascii="Times New Roman" w:hAnsi="Times New Roman" w:cs="Times New Roman"/>
          <w:bCs/>
          <w:iCs/>
          <w:sz w:val="28"/>
          <w:szCs w:val="28"/>
        </w:rPr>
        <w:t>«СТН» расчеты по</w:t>
      </w:r>
      <w:r w:rsidR="00D15B5D" w:rsidRPr="009C400A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9C400A">
        <w:rPr>
          <w:rFonts w:ascii="Times New Roman" w:hAnsi="Times New Roman" w:cs="Times New Roman"/>
          <w:bCs/>
          <w:iCs/>
          <w:sz w:val="28"/>
          <w:szCs w:val="28"/>
        </w:rPr>
        <w:t xml:space="preserve">договорам гражданско-правового характера с физическими лицами отражаются </w:t>
      </w:r>
      <w:r w:rsidR="006F3653" w:rsidRPr="009C400A">
        <w:rPr>
          <w:rFonts w:ascii="Times New Roman" w:hAnsi="Times New Roman" w:cs="Times New Roman"/>
          <w:bCs/>
          <w:iCs/>
          <w:sz w:val="28"/>
          <w:szCs w:val="28"/>
        </w:rPr>
        <w:t xml:space="preserve">как с работниками организации </w:t>
      </w:r>
      <w:r w:rsidR="006F3653" w:rsidRPr="009C400A">
        <w:rPr>
          <w:rFonts w:ascii="Times New Roman" w:hAnsi="Times New Roman" w:cs="Times New Roman"/>
          <w:iCs/>
          <w:sz w:val="28"/>
          <w:szCs w:val="28"/>
        </w:rPr>
        <w:t>на счете 70 «Расчеты с персоналом по оплате труда».</w:t>
      </w:r>
    </w:p>
    <w:p w:rsidR="00E65B0F" w:rsidRPr="009C400A" w:rsidRDefault="00E65B0F" w:rsidP="00E65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C7372" w:rsidRPr="009C400A" w:rsidRDefault="00BE6B3D" w:rsidP="00E65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 xml:space="preserve">3. </w:t>
      </w:r>
      <w:r w:rsidR="00BC7372" w:rsidRPr="009C400A">
        <w:rPr>
          <w:rFonts w:ascii="Times New Roman" w:hAnsi="Times New Roman" w:cs="Times New Roman"/>
          <w:sz w:val="28"/>
          <w:szCs w:val="28"/>
        </w:rPr>
        <w:t>Проверкой обоснованности начисления заработной платы в соответствии с действующим законодательством с учетом локальных нормативных актов предприятия, своевременности выплаты заработной платы работникам предприятия</w:t>
      </w:r>
      <w:r w:rsidR="00BC7372" w:rsidRPr="009C4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372" w:rsidRPr="009C400A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0E0327" w:rsidRPr="009C400A" w:rsidRDefault="00BE6B3D" w:rsidP="00E65B0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9C400A">
        <w:rPr>
          <w:rFonts w:ascii="Times New Roman" w:hAnsi="Times New Roman" w:cs="Times New Roman"/>
          <w:iCs/>
          <w:sz w:val="28"/>
          <w:szCs w:val="28"/>
        </w:rPr>
        <w:t>3.</w:t>
      </w:r>
      <w:r w:rsidR="00BC7372" w:rsidRPr="009C400A">
        <w:rPr>
          <w:rFonts w:ascii="Times New Roman" w:hAnsi="Times New Roman" w:cs="Times New Roman"/>
          <w:iCs/>
          <w:sz w:val="28"/>
          <w:szCs w:val="28"/>
        </w:rPr>
        <w:t xml:space="preserve">1. В проверяемом периоде директору МУП «СТН» </w:t>
      </w:r>
      <w:r w:rsidR="001B0EFA" w:rsidRPr="009C400A">
        <w:rPr>
          <w:rFonts w:ascii="Times New Roman" w:hAnsi="Times New Roman" w:cs="Times New Roman"/>
          <w:iCs/>
          <w:sz w:val="28"/>
          <w:szCs w:val="28"/>
        </w:rPr>
        <w:t>выплачены разовые вознаграждения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 в общей сумме 89,5 тыс.рублей при отрицательном финансовом результате за ква</w:t>
      </w:r>
      <w:r w:rsidRPr="009C400A">
        <w:rPr>
          <w:rFonts w:ascii="Times New Roman" w:hAnsi="Times New Roman" w:cs="Times New Roman"/>
          <w:sz w:val="28"/>
          <w:szCs w:val="28"/>
        </w:rPr>
        <w:t>ртал, что не соответствуют п.п. 4.1, </w:t>
      </w:r>
      <w:r w:rsidR="00BC7372" w:rsidRPr="009C400A">
        <w:rPr>
          <w:rFonts w:ascii="Times New Roman" w:hAnsi="Times New Roman" w:cs="Times New Roman"/>
          <w:iCs/>
          <w:sz w:val="28"/>
          <w:szCs w:val="28"/>
        </w:rPr>
        <w:t xml:space="preserve">4.2 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>постановления Руководителя ИК МО г.Казани от 11.10.2006 №2078 «Об утверждении Положения о порядке определения заработной платы руководителей муниципальных унитарных предприятий г.Казани».</w:t>
      </w:r>
      <w:r w:rsidR="000E0327" w:rsidRPr="009C400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Согласно расчету</w:t>
      </w:r>
      <w:r w:rsidR="00DB5594" w:rsidRPr="009C400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</w:t>
      </w:r>
      <w:r w:rsidR="000E0327" w:rsidRPr="009C400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норматива </w:t>
      </w:r>
      <w:r w:rsidR="00964657" w:rsidRPr="009C400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премирования руководителя</w:t>
      </w:r>
      <w:r w:rsidR="00DB5594" w:rsidRPr="009C400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, произведенному в ходе контрольного мероприятия</w:t>
      </w:r>
      <w:r w:rsidR="00964657" w:rsidRPr="009C400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 </w:t>
      </w:r>
      <w:r w:rsidR="000E0327" w:rsidRPr="009C400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и полученной МУП «СТН» чистой прибыли за 2014 и 2015 гг. размер фактического вознаграждения не превысил допустимый размер</w:t>
      </w:r>
      <w:r w:rsidR="00964657" w:rsidRPr="009C400A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.</w:t>
      </w:r>
    </w:p>
    <w:p w:rsidR="00BC7372" w:rsidRPr="009C400A" w:rsidRDefault="00BE6B3D" w:rsidP="00E65B0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lastRenderedPageBreak/>
        <w:t>3.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2. В состав текущих затрат за 2014 год излишне включена надбавка, выплаченная к должностному окладу директора МУП «СТН» в сумме 1,7 тыс.рублей, вследствие технической ошибки. </w:t>
      </w:r>
    </w:p>
    <w:p w:rsidR="00BC7372" w:rsidRPr="009C400A" w:rsidRDefault="00BC7372" w:rsidP="00BC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="00BE6B3D" w:rsidRPr="009C400A"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 В нарушение статей 136, 236 Трудового кодекса РФ, Коллективного договора от 24.11.2014, Положения об оплате труда заработная плата работникам МУП </w:t>
      </w:r>
      <w:r w:rsidRPr="009C400A">
        <w:rPr>
          <w:rFonts w:ascii="Times New Roman" w:hAnsi="Times New Roman" w:cs="Times New Roman"/>
          <w:sz w:val="28"/>
          <w:szCs w:val="28"/>
        </w:rPr>
        <w:t xml:space="preserve">«СТН» </w:t>
      </w:r>
      <w:r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выплачена с нарушениями установленного срока </w:t>
      </w:r>
      <w:r w:rsidR="00BE6B3D" w:rsidRPr="009C400A"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9C400A">
        <w:rPr>
          <w:rFonts w:ascii="Times New Roman" w:hAnsi="Times New Roman" w:cs="Times New Roman"/>
          <w:snapToGrid w:val="0"/>
          <w:sz w:val="28"/>
          <w:szCs w:val="28"/>
        </w:rPr>
        <w:t>от 1 до 2 дней</w:t>
      </w:r>
      <w:r w:rsidR="00BE6B3D" w:rsidRPr="009C400A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, без выплаты </w:t>
      </w:r>
      <w:r w:rsidRPr="009C400A">
        <w:rPr>
          <w:rFonts w:ascii="Times New Roman" w:hAnsi="Times New Roman" w:cs="Times New Roman"/>
          <w:sz w:val="28"/>
          <w:szCs w:val="28"/>
        </w:rPr>
        <w:t>денежной компенсации.</w:t>
      </w:r>
    </w:p>
    <w:p w:rsidR="00BC7372" w:rsidRPr="009C400A" w:rsidRDefault="00BE6B3D" w:rsidP="00BC737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4. В составе текущих затрат за 2015 год необоснованно отражена излишне начисленная премия сотруднику МУП «СТН» в общей сумме 12,5 тыс.рублей, вследствие технической ошибки. </w:t>
      </w:r>
    </w:p>
    <w:p w:rsidR="00BC7372" w:rsidRDefault="00BE6B3D" w:rsidP="008D26D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5. В нарушение статьи 188 Трудового кодекса РФ, статьи 19 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Федерального Закона от 06.12.2011 №402-ФЗ «О бухгалтерском учете» в 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>составе текущих затрат МУП «СТН» в 2014 году неправомерно учтены расходы в общей сумме</w:t>
      </w:r>
      <w:r w:rsidRPr="009C400A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>16,8 тыс.рублей в виде компенсации за использование автомобиля, не</w:t>
      </w:r>
      <w:r w:rsidR="008D26DA" w:rsidRPr="009C400A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принадлежащему работнику МУП «СТН». </w:t>
      </w:r>
    </w:p>
    <w:p w:rsidR="00E65B0F" w:rsidRPr="009C400A" w:rsidRDefault="00E65B0F" w:rsidP="008D26D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C7372" w:rsidRPr="009C400A" w:rsidRDefault="00BE6B3D" w:rsidP="008D2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 xml:space="preserve">4. </w:t>
      </w:r>
      <w:r w:rsidR="00BC7372" w:rsidRPr="009C400A">
        <w:rPr>
          <w:rFonts w:ascii="Times New Roman" w:hAnsi="Times New Roman" w:cs="Times New Roman"/>
          <w:sz w:val="28"/>
          <w:szCs w:val="28"/>
        </w:rPr>
        <w:t>Проверкой эффективности управления и распоряжения муниципальным имуществом</w:t>
      </w:r>
      <w:r w:rsidR="00BC7372" w:rsidRPr="009C4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372" w:rsidRPr="009C400A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0F7A84" w:rsidRPr="009C400A" w:rsidRDefault="00BE6B3D" w:rsidP="008D2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4.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1. </w:t>
      </w:r>
      <w:r w:rsidR="000F7A84" w:rsidRPr="009C400A">
        <w:rPr>
          <w:rFonts w:ascii="Times New Roman" w:hAnsi="Times New Roman" w:cs="Times New Roman"/>
          <w:sz w:val="28"/>
          <w:szCs w:val="28"/>
        </w:rPr>
        <w:t>МУП «СТН»</w:t>
      </w:r>
      <w:r w:rsidR="000F7A84" w:rsidRPr="009C4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7A84" w:rsidRPr="009C400A">
        <w:rPr>
          <w:rFonts w:ascii="Times New Roman" w:hAnsi="Times New Roman" w:cs="Times New Roman"/>
          <w:sz w:val="28"/>
          <w:szCs w:val="28"/>
        </w:rPr>
        <w:t>не осуществлена</w:t>
      </w:r>
      <w:r w:rsidR="000F7A84" w:rsidRPr="009C400A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государственная регистрация права на измененный объект (</w:t>
      </w:r>
      <w:r w:rsidR="000F7A84" w:rsidRPr="009C400A">
        <w:rPr>
          <w:rFonts w:ascii="Times New Roman" w:hAnsi="Times New Roman" w:cs="Times New Roman"/>
          <w:sz w:val="28"/>
          <w:szCs w:val="28"/>
        </w:rPr>
        <w:t xml:space="preserve">перепланировка помещений, </w:t>
      </w:r>
      <w:r w:rsidR="000F7A84" w:rsidRPr="009C400A">
        <w:rPr>
          <w:rFonts w:ascii="Times New Roman" w:hAnsi="Times New Roman" w:cs="Times New Roman"/>
          <w:snapToGrid w:val="0"/>
          <w:sz w:val="28"/>
          <w:szCs w:val="28"/>
        </w:rPr>
        <w:t>переданных по договору хозяйственного ведения от 29.05.2009 №2/8 в здании по ул.Толстого,14А)</w:t>
      </w:r>
      <w:r w:rsidR="000F7A84" w:rsidRPr="009C400A">
        <w:rPr>
          <w:rFonts w:ascii="Times New Roman" w:hAnsi="Times New Roman" w:cs="Times New Roman"/>
          <w:sz w:val="28"/>
          <w:szCs w:val="28"/>
        </w:rPr>
        <w:t>, что не</w:t>
      </w:r>
      <w:r w:rsidR="008D26DA" w:rsidRPr="009C400A">
        <w:rPr>
          <w:rFonts w:ascii="Times New Roman" w:hAnsi="Times New Roman" w:cs="Times New Roman"/>
          <w:sz w:val="28"/>
          <w:szCs w:val="28"/>
        </w:rPr>
        <w:t> </w:t>
      </w:r>
      <w:r w:rsidR="000F7A84" w:rsidRPr="009C400A">
        <w:rPr>
          <w:rFonts w:ascii="Times New Roman" w:hAnsi="Times New Roman" w:cs="Times New Roman"/>
          <w:sz w:val="28"/>
          <w:szCs w:val="28"/>
        </w:rPr>
        <w:t>соответствует статьям 8, 8.1, 131 ГК РФ, статьям 4, 14 Федерального закона от</w:t>
      </w:r>
      <w:r w:rsidR="008D26DA" w:rsidRPr="009C400A">
        <w:rPr>
          <w:rFonts w:ascii="Times New Roman" w:hAnsi="Times New Roman" w:cs="Times New Roman"/>
          <w:sz w:val="28"/>
          <w:szCs w:val="28"/>
        </w:rPr>
        <w:t> </w:t>
      </w:r>
      <w:r w:rsidR="000F7A84" w:rsidRPr="009C400A">
        <w:rPr>
          <w:rFonts w:ascii="Times New Roman" w:hAnsi="Times New Roman" w:cs="Times New Roman"/>
          <w:sz w:val="28"/>
          <w:szCs w:val="28"/>
        </w:rPr>
        <w:t>21.07.1997 №122-ФЗ «О государственной регистрации прав на недвижимое имущество и сделок с ним».</w:t>
      </w:r>
    </w:p>
    <w:p w:rsidR="00BC7372" w:rsidRDefault="00BE6B3D" w:rsidP="001E4C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4.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2. В нарушение статьи 3 </w:t>
      </w:r>
      <w:r w:rsidR="00BC7372" w:rsidRPr="009C400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06.12.2011 №402-ФЗ «О бухгалтерском учете», Инструкции по применению Плана счетов бухгалтерского учета финансово-хозяйственной деятельности организаций (Приказ Минфина РФ от 31.10.2000 №94н), п.16 Положения об учетной политике для целей бухгалтерского учета на 2014 год 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в бухгалтерском учете МУП «СТН» не отражено арендованное помещение у ООО «Эникс» на забалансовом счете 001 «Арендованные основные средства». </w:t>
      </w:r>
      <w:r w:rsidR="00460D2D">
        <w:rPr>
          <w:rFonts w:ascii="Times New Roman" w:hAnsi="Times New Roman" w:cs="Times New Roman"/>
          <w:sz w:val="28"/>
          <w:szCs w:val="28"/>
        </w:rPr>
        <w:t>В договорах аренды с ООО «Эникс» оценка имущества не предусмотрена, в связи</w:t>
      </w:r>
      <w:r w:rsidR="00E65B0F">
        <w:rPr>
          <w:rFonts w:ascii="Times New Roman" w:hAnsi="Times New Roman" w:cs="Times New Roman"/>
          <w:sz w:val="28"/>
          <w:szCs w:val="28"/>
        </w:rPr>
        <w:t>,</w:t>
      </w:r>
      <w:r w:rsidR="00460D2D">
        <w:rPr>
          <w:rFonts w:ascii="Times New Roman" w:hAnsi="Times New Roman" w:cs="Times New Roman"/>
          <w:sz w:val="28"/>
          <w:szCs w:val="28"/>
        </w:rPr>
        <w:t xml:space="preserve"> с чем установить сум</w:t>
      </w:r>
      <w:r w:rsidR="00E65B0F">
        <w:rPr>
          <w:rFonts w:ascii="Times New Roman" w:hAnsi="Times New Roman" w:cs="Times New Roman"/>
          <w:sz w:val="28"/>
          <w:szCs w:val="28"/>
        </w:rPr>
        <w:t>м</w:t>
      </w:r>
      <w:r w:rsidR="00460D2D">
        <w:rPr>
          <w:rFonts w:ascii="Times New Roman" w:hAnsi="Times New Roman" w:cs="Times New Roman"/>
          <w:sz w:val="28"/>
          <w:szCs w:val="28"/>
        </w:rPr>
        <w:t>у нарушения не представляется возможным.</w:t>
      </w:r>
    </w:p>
    <w:p w:rsidR="00E65B0F" w:rsidRPr="009C400A" w:rsidRDefault="00E65B0F" w:rsidP="001E4C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372" w:rsidRPr="009C400A" w:rsidRDefault="00BE6B3D" w:rsidP="001E4CE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400A">
        <w:rPr>
          <w:rFonts w:ascii="Times New Roman" w:hAnsi="Times New Roman" w:cs="Times New Roman"/>
          <w:sz w:val="28"/>
          <w:szCs w:val="28"/>
        </w:rPr>
        <w:t>5.</w:t>
      </w:r>
      <w:r w:rsidR="00570315" w:rsidRPr="009C400A">
        <w:rPr>
          <w:rFonts w:ascii="Times New Roman" w:hAnsi="Times New Roman" w:cs="Times New Roman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z w:val="28"/>
          <w:szCs w:val="28"/>
        </w:rPr>
        <w:t>В ходе проверки по вопросу соблюдения Порядка ведения кассовой дисциплины</w:t>
      </w:r>
      <w:r w:rsidR="00BC7372" w:rsidRPr="009C4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в МУП «СТН» установлены случаи повторной выдачи наличных денежных средств на хозяйственные расходы без представления отчета по ранее полученным средствам или возврата неистраченных наличных денежных средств в нарушение п.6.3 Указания Банка России от 11.03.2014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предпринимательства». Например, </w:t>
      </w:r>
      <w:r w:rsidR="001E4CEE" w:rsidRPr="009C400A">
        <w:rPr>
          <w:rFonts w:ascii="Times New Roman" w:hAnsi="Times New Roman" w:cs="Times New Roman"/>
          <w:sz w:val="28"/>
          <w:szCs w:val="28"/>
        </w:rPr>
        <w:t>работнику МУП </w:t>
      </w:r>
      <w:r w:rsidR="00FA4560" w:rsidRPr="009C400A">
        <w:rPr>
          <w:rFonts w:ascii="Times New Roman" w:hAnsi="Times New Roman" w:cs="Times New Roman"/>
          <w:sz w:val="28"/>
          <w:szCs w:val="28"/>
        </w:rPr>
        <w:t xml:space="preserve">«СТН» </w:t>
      </w:r>
      <w:r w:rsidR="00BC7372" w:rsidRPr="009C400A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выдано 9,7 тыс.рублей (РКО от 03.09.2014 №85), при имеющейся задолженности 26,8 тыс.рублей.</w:t>
      </w:r>
    </w:p>
    <w:p w:rsidR="00BC7372" w:rsidRPr="009C400A" w:rsidRDefault="00570315" w:rsidP="00570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8D26DA" w:rsidRPr="009C400A">
        <w:rPr>
          <w:rFonts w:ascii="Times New Roman" w:hAnsi="Times New Roman" w:cs="Times New Roman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z w:val="28"/>
          <w:szCs w:val="28"/>
        </w:rPr>
        <w:t>В ходе выборочной проверки по вопросу исполнения отдельных требований Федерального закона от 18.07.2011 №223-ФЗ «О закупках товаров, работ, услуг отдельными видами юридических лиц» (далее - Федеральный закон от 18.07.2011 №223-ФЗ) установлено следующее.</w:t>
      </w:r>
    </w:p>
    <w:p w:rsidR="00BC7372" w:rsidRPr="009C400A" w:rsidRDefault="00570315" w:rsidP="005703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6.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1. В нарушение статьи 2 </w:t>
      </w:r>
      <w:r w:rsidR="00BC7372" w:rsidRPr="009C400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18.07.2011 №223-ФЗ, </w:t>
      </w:r>
      <w:r w:rsidR="00BC7372" w:rsidRPr="009C400A">
        <w:rPr>
          <w:rFonts w:ascii="Times New Roman" w:hAnsi="Times New Roman" w:cs="Times New Roman"/>
          <w:sz w:val="28"/>
          <w:szCs w:val="28"/>
        </w:rPr>
        <w:t>решения Казанской городской Думы от 19.04.2012 №13-13 «О применении положений Федерального закона от 18.07.2011 №223-ФЗ «О закупках товаров, работ, услуг отдельными видами юридических лиц» на территории муниципального образования города Казани» МУП «СТН» заключен договор с</w:t>
      </w:r>
      <w:r w:rsidR="001812A2" w:rsidRPr="009C400A">
        <w:rPr>
          <w:rFonts w:ascii="Times New Roman" w:hAnsi="Times New Roman" w:cs="Times New Roman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z w:val="28"/>
          <w:szCs w:val="28"/>
        </w:rPr>
        <w:t>ООО «Эникс» от 01.04.2013 №01/67-А</w:t>
      </w:r>
      <w:r w:rsidR="00BC7372" w:rsidRPr="009C400A">
        <w:rPr>
          <w:rFonts w:ascii="Times New Roman" w:hAnsi="Times New Roman" w:cs="Times New Roman"/>
          <w:color w:val="000000"/>
          <w:sz w:val="28"/>
          <w:szCs w:val="28"/>
        </w:rPr>
        <w:t xml:space="preserve"> без соблюдения порядка процедуры закупок </w:t>
      </w:r>
      <w:r w:rsidR="00BC7372" w:rsidRPr="009C400A">
        <w:rPr>
          <w:rFonts w:ascii="Times New Roman" w:hAnsi="Times New Roman" w:cs="Times New Roman"/>
          <w:sz w:val="28"/>
          <w:szCs w:val="28"/>
        </w:rPr>
        <w:t>на общую сумму 1 563,8 тыс.рублей</w:t>
      </w:r>
      <w:r w:rsidRPr="009C400A">
        <w:rPr>
          <w:rFonts w:ascii="Times New Roman" w:hAnsi="Times New Roman" w:cs="Times New Roman"/>
          <w:sz w:val="28"/>
          <w:szCs w:val="28"/>
        </w:rPr>
        <w:t>.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372" w:rsidRPr="009C400A" w:rsidRDefault="00570315" w:rsidP="00BC73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6.</w:t>
      </w:r>
      <w:r w:rsidR="00BC7372" w:rsidRPr="009C400A">
        <w:rPr>
          <w:rFonts w:ascii="Times New Roman" w:hAnsi="Times New Roman" w:cs="Times New Roman"/>
          <w:sz w:val="28"/>
          <w:szCs w:val="28"/>
        </w:rPr>
        <w:t>2. В нарушение п.1.7.5 Положения о закупках работник МУП «СТН», являющийся членом комиссии по закупкам, подал котировочную заявку на</w:t>
      </w:r>
      <w:r w:rsidR="00EE4EE8" w:rsidRPr="009C400A">
        <w:rPr>
          <w:rFonts w:ascii="Times New Roman" w:hAnsi="Times New Roman" w:cs="Times New Roman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участие в закупке (аренда офисного помещения для МУП «СТН»). </w:t>
      </w:r>
    </w:p>
    <w:p w:rsidR="00BC7372" w:rsidRPr="009C400A" w:rsidRDefault="00EE4EE8" w:rsidP="00BC7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 xml:space="preserve">7. </w:t>
      </w:r>
      <w:r w:rsidR="00BC7372" w:rsidRPr="009C400A">
        <w:rPr>
          <w:rFonts w:ascii="Times New Roman" w:hAnsi="Times New Roman" w:cs="Times New Roman"/>
          <w:sz w:val="28"/>
          <w:szCs w:val="28"/>
        </w:rPr>
        <w:t>Проверкой порядка перечисления части прибыли, остающейся после уплаты налогов и иных обязательных платежей в соответствии с Положением о</w:t>
      </w:r>
      <w:r w:rsidRPr="009C400A">
        <w:rPr>
          <w:rFonts w:ascii="Times New Roman" w:hAnsi="Times New Roman" w:cs="Times New Roman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z w:val="28"/>
          <w:szCs w:val="28"/>
        </w:rPr>
        <w:t xml:space="preserve">порядке перечисления муниципальными унитарными предприятиями в бюджет муниципального образования г.Казани части прибыли, остающейся после уплаты налогов и иных обязательных платежей, утвержденного 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решением Казанской городской Думы от </w:t>
      </w:r>
      <w:r w:rsidR="00BC7372" w:rsidRPr="009C400A">
        <w:rPr>
          <w:rFonts w:ascii="Times New Roman" w:hAnsi="Times New Roman" w:cs="Times New Roman"/>
          <w:sz w:val="28"/>
          <w:szCs w:val="28"/>
        </w:rPr>
        <w:t>16.07.2010 №5-52 «О порядке перечисления в бюджет муниципального образования города Казани части прибыли муниципальных унитарных предприятий» установлено следующее.</w:t>
      </w:r>
    </w:p>
    <w:p w:rsidR="00BC7372" w:rsidRPr="009C400A" w:rsidRDefault="00EE4EE8" w:rsidP="00BC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>7.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>1. В 2014 году осуществ</w:t>
      </w:r>
      <w:r w:rsidR="001C11EF" w:rsidRPr="009C400A">
        <w:rPr>
          <w:rFonts w:ascii="Times New Roman" w:hAnsi="Times New Roman" w:cs="Times New Roman"/>
          <w:snapToGrid w:val="0"/>
          <w:sz w:val="28"/>
          <w:szCs w:val="28"/>
        </w:rPr>
        <w:t>лены расходы в общей сумме 79,0 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>тыс.рублей, не</w:t>
      </w:r>
      <w:r w:rsidRPr="009C400A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 деятельностью </w:t>
      </w:r>
      <w:r w:rsidR="00BC7372" w:rsidRPr="009C400A">
        <w:rPr>
          <w:rFonts w:ascii="Times New Roman" w:hAnsi="Times New Roman" w:cs="Times New Roman"/>
          <w:sz w:val="28"/>
          <w:szCs w:val="28"/>
        </w:rPr>
        <w:t>МУП «СТН» по выплате материальной помощи (к</w:t>
      </w:r>
      <w:r w:rsidRPr="009C400A">
        <w:rPr>
          <w:rFonts w:ascii="Times New Roman" w:hAnsi="Times New Roman" w:cs="Times New Roman"/>
          <w:sz w:val="28"/>
          <w:szCs w:val="28"/>
        </w:rPr>
        <w:t> </w:t>
      </w:r>
      <w:r w:rsidR="00BC7372" w:rsidRPr="009C400A">
        <w:rPr>
          <w:rFonts w:ascii="Times New Roman" w:hAnsi="Times New Roman" w:cs="Times New Roman"/>
          <w:sz w:val="28"/>
          <w:szCs w:val="28"/>
        </w:rPr>
        <w:t>юбилейным датам, в связи с ухудшением здоровья и семейным обстоятельствам, бывшим сотрудникам ко дню пожилого человека).</w:t>
      </w:r>
    </w:p>
    <w:p w:rsidR="00BC7372" w:rsidRPr="009C400A" w:rsidRDefault="00BC7372" w:rsidP="00BC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napToGrid w:val="0"/>
          <w:sz w:val="28"/>
          <w:szCs w:val="28"/>
        </w:rPr>
        <w:t>Данные расходы не исключены при расчете платежей в бюджет МО г.Казани части прибыли, остающейся в распоряжении предприятия после уплаты налогов и иных обязательных платежей</w:t>
      </w:r>
      <w:r w:rsidRPr="009C400A">
        <w:rPr>
          <w:rFonts w:ascii="Times New Roman" w:hAnsi="Times New Roman" w:cs="Times New Roman"/>
          <w:sz w:val="28"/>
          <w:szCs w:val="28"/>
        </w:rPr>
        <w:t xml:space="preserve"> </w:t>
      </w:r>
      <w:r w:rsidRPr="009C400A">
        <w:rPr>
          <w:rFonts w:ascii="Times New Roman" w:hAnsi="Times New Roman" w:cs="Times New Roman"/>
          <w:snapToGrid w:val="0"/>
          <w:sz w:val="28"/>
          <w:szCs w:val="28"/>
        </w:rPr>
        <w:t>в общей сумме 79,0</w:t>
      </w:r>
      <w:r w:rsidRPr="009C400A">
        <w:rPr>
          <w:rFonts w:ascii="Times New Roman" w:hAnsi="Times New Roman" w:cs="Times New Roman"/>
          <w:sz w:val="28"/>
          <w:szCs w:val="28"/>
        </w:rPr>
        <w:t> тыс.рублей.</w:t>
      </w:r>
    </w:p>
    <w:p w:rsidR="00BC7372" w:rsidRPr="009C400A" w:rsidRDefault="00EE4EE8" w:rsidP="00BC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7.</w:t>
      </w:r>
      <w:r w:rsidR="00BC7372" w:rsidRPr="009C400A">
        <w:rPr>
          <w:rFonts w:ascii="Times New Roman" w:hAnsi="Times New Roman" w:cs="Times New Roman"/>
          <w:sz w:val="28"/>
          <w:szCs w:val="28"/>
        </w:rPr>
        <w:t>2. Согласно расчетам обязательных платежей части прибыли, представленных в КЗИО ИК МО г.Казани, МУП «СТН»</w:t>
      </w:r>
      <w:r w:rsidR="00BC7372" w:rsidRPr="009C400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C7372" w:rsidRPr="009C400A">
        <w:rPr>
          <w:rFonts w:ascii="Times New Roman" w:hAnsi="Times New Roman" w:cs="Times New Roman"/>
          <w:sz w:val="28"/>
          <w:szCs w:val="28"/>
        </w:rPr>
        <w:t>начислены и уплачены платежи за 2014-2015 гг. в следующих размерах:</w:t>
      </w:r>
    </w:p>
    <w:p w:rsidR="00BC7372" w:rsidRPr="009C400A" w:rsidRDefault="00BC7372" w:rsidP="00BC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- 2014 год – 56,4 тыс.рублей;</w:t>
      </w:r>
    </w:p>
    <w:p w:rsidR="00BC7372" w:rsidRPr="009C400A" w:rsidRDefault="00BC7372" w:rsidP="00BC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00A">
        <w:rPr>
          <w:rFonts w:ascii="Times New Roman" w:hAnsi="Times New Roman" w:cs="Times New Roman"/>
          <w:sz w:val="28"/>
          <w:szCs w:val="28"/>
        </w:rPr>
        <w:t>- 2015 год – 354,0 тыс.рублей.</w:t>
      </w:r>
    </w:p>
    <w:p w:rsidR="00D964F4" w:rsidRPr="003A24CB" w:rsidRDefault="00D964F4" w:rsidP="00D964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4CB">
        <w:rPr>
          <w:rFonts w:ascii="Times New Roman" w:hAnsi="Times New Roman" w:cs="Times New Roman"/>
          <w:sz w:val="28"/>
          <w:szCs w:val="28"/>
        </w:rPr>
        <w:t xml:space="preserve">Контрольно-счетной палатой города Казани выявленные нарушения действующего законодательства в деятельности </w:t>
      </w:r>
      <w:r w:rsidRPr="000B6D10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МУП </w:t>
      </w:r>
      <w:r w:rsidRPr="000B6D1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СТН» </w:t>
      </w:r>
      <w:r w:rsidRPr="003A24CB">
        <w:rPr>
          <w:rFonts w:ascii="Times New Roman" w:hAnsi="Times New Roman" w:cs="Times New Roman"/>
          <w:sz w:val="28"/>
          <w:szCs w:val="28"/>
        </w:rPr>
        <w:t>для принятия мер по их устранению и привлечению виновных должностных лиц к дисциплинарной ответственности направлены руководителю предприятия и прокуратуру города Казани.</w:t>
      </w:r>
    </w:p>
    <w:p w:rsidR="00D964F4" w:rsidRPr="002B697E" w:rsidRDefault="00D964F4" w:rsidP="00D964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64F4" w:rsidRPr="009C400A" w:rsidRDefault="00D964F4" w:rsidP="00BC737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964F4" w:rsidRPr="009C400A" w:rsidSect="00C45193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35" w:rsidRDefault="00D45135" w:rsidP="00754069">
      <w:pPr>
        <w:spacing w:after="0" w:line="240" w:lineRule="auto"/>
      </w:pPr>
      <w:r>
        <w:separator/>
      </w:r>
    </w:p>
  </w:endnote>
  <w:endnote w:type="continuationSeparator" w:id="0">
    <w:p w:rsidR="00D45135" w:rsidRDefault="00D45135" w:rsidP="0075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35" w:rsidRDefault="00D45135" w:rsidP="00754069">
      <w:pPr>
        <w:spacing w:after="0" w:line="240" w:lineRule="auto"/>
      </w:pPr>
      <w:r>
        <w:separator/>
      </w:r>
    </w:p>
  </w:footnote>
  <w:footnote w:type="continuationSeparator" w:id="0">
    <w:p w:rsidR="00D45135" w:rsidRDefault="00D45135" w:rsidP="0075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516765"/>
      <w:docPartObj>
        <w:docPartGallery w:val="Page Numbers (Top of Page)"/>
        <w:docPartUnique/>
      </w:docPartObj>
    </w:sdtPr>
    <w:sdtEndPr/>
    <w:sdtContent>
      <w:p w:rsidR="00754069" w:rsidRDefault="00351A25">
        <w:pPr>
          <w:pStyle w:val="a3"/>
          <w:jc w:val="center"/>
        </w:pPr>
        <w:r>
          <w:fldChar w:fldCharType="begin"/>
        </w:r>
        <w:r w:rsidR="00754069">
          <w:instrText>PAGE   \* MERGEFORMAT</w:instrText>
        </w:r>
        <w:r>
          <w:fldChar w:fldCharType="separate"/>
        </w:r>
        <w:r w:rsidR="00D44753">
          <w:rPr>
            <w:noProof/>
          </w:rPr>
          <w:t>5</w:t>
        </w:r>
        <w:r>
          <w:fldChar w:fldCharType="end"/>
        </w:r>
      </w:p>
    </w:sdtContent>
  </w:sdt>
  <w:p w:rsidR="00754069" w:rsidRDefault="007540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34490"/>
    <w:multiLevelType w:val="hybridMultilevel"/>
    <w:tmpl w:val="9404E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83"/>
    <w:rsid w:val="00063262"/>
    <w:rsid w:val="00083723"/>
    <w:rsid w:val="000853CB"/>
    <w:rsid w:val="000856D6"/>
    <w:rsid w:val="000B253A"/>
    <w:rsid w:val="000E0327"/>
    <w:rsid w:val="000F7A84"/>
    <w:rsid w:val="001812A2"/>
    <w:rsid w:val="00196B3C"/>
    <w:rsid w:val="001B0EFA"/>
    <w:rsid w:val="001C11EF"/>
    <w:rsid w:val="001C672F"/>
    <w:rsid w:val="001E4CEE"/>
    <w:rsid w:val="002106F9"/>
    <w:rsid w:val="00230FF5"/>
    <w:rsid w:val="002D2038"/>
    <w:rsid w:val="00325D47"/>
    <w:rsid w:val="003477FF"/>
    <w:rsid w:val="00351A25"/>
    <w:rsid w:val="003651ED"/>
    <w:rsid w:val="00372FD5"/>
    <w:rsid w:val="003F245A"/>
    <w:rsid w:val="00421025"/>
    <w:rsid w:val="00432383"/>
    <w:rsid w:val="00460D2D"/>
    <w:rsid w:val="004A40FD"/>
    <w:rsid w:val="004A45C7"/>
    <w:rsid w:val="004B0F38"/>
    <w:rsid w:val="004C6E9C"/>
    <w:rsid w:val="00562401"/>
    <w:rsid w:val="00570315"/>
    <w:rsid w:val="00636D4E"/>
    <w:rsid w:val="006C5785"/>
    <w:rsid w:val="006F044E"/>
    <w:rsid w:val="006F3653"/>
    <w:rsid w:val="00754069"/>
    <w:rsid w:val="00771D0A"/>
    <w:rsid w:val="007B2FDC"/>
    <w:rsid w:val="007B3813"/>
    <w:rsid w:val="00836077"/>
    <w:rsid w:val="008B5F14"/>
    <w:rsid w:val="008D26DA"/>
    <w:rsid w:val="008D421D"/>
    <w:rsid w:val="008D5A6E"/>
    <w:rsid w:val="008E442F"/>
    <w:rsid w:val="008E7127"/>
    <w:rsid w:val="009113E2"/>
    <w:rsid w:val="00913AC4"/>
    <w:rsid w:val="00964657"/>
    <w:rsid w:val="0096683B"/>
    <w:rsid w:val="009700C6"/>
    <w:rsid w:val="009C400A"/>
    <w:rsid w:val="009D1772"/>
    <w:rsid w:val="009E4D9E"/>
    <w:rsid w:val="00A10A4E"/>
    <w:rsid w:val="00A84DC4"/>
    <w:rsid w:val="00A91C15"/>
    <w:rsid w:val="00A937C9"/>
    <w:rsid w:val="00AA3C24"/>
    <w:rsid w:val="00B111D8"/>
    <w:rsid w:val="00B22544"/>
    <w:rsid w:val="00B930CF"/>
    <w:rsid w:val="00BC7372"/>
    <w:rsid w:val="00BD031F"/>
    <w:rsid w:val="00BD6957"/>
    <w:rsid w:val="00BE6B3D"/>
    <w:rsid w:val="00C45193"/>
    <w:rsid w:val="00C60EA5"/>
    <w:rsid w:val="00C96F72"/>
    <w:rsid w:val="00D15B5D"/>
    <w:rsid w:val="00D44753"/>
    <w:rsid w:val="00D45135"/>
    <w:rsid w:val="00D70AFA"/>
    <w:rsid w:val="00D964F4"/>
    <w:rsid w:val="00DB5594"/>
    <w:rsid w:val="00DE4EC6"/>
    <w:rsid w:val="00E12406"/>
    <w:rsid w:val="00E65B0F"/>
    <w:rsid w:val="00EE4EE8"/>
    <w:rsid w:val="00EE63CE"/>
    <w:rsid w:val="00F119A2"/>
    <w:rsid w:val="00F16040"/>
    <w:rsid w:val="00F22DEB"/>
    <w:rsid w:val="00F27ED4"/>
    <w:rsid w:val="00F33DA3"/>
    <w:rsid w:val="00FA4560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069"/>
  </w:style>
  <w:style w:type="paragraph" w:styleId="a5">
    <w:name w:val="footer"/>
    <w:basedOn w:val="a"/>
    <w:link w:val="a6"/>
    <w:uiPriority w:val="99"/>
    <w:unhideWhenUsed/>
    <w:rsid w:val="0075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069"/>
  </w:style>
  <w:style w:type="paragraph" w:styleId="a7">
    <w:name w:val="Balloon Text"/>
    <w:basedOn w:val="a"/>
    <w:link w:val="a8"/>
    <w:uiPriority w:val="99"/>
    <w:semiHidden/>
    <w:unhideWhenUsed/>
    <w:rsid w:val="009C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069"/>
  </w:style>
  <w:style w:type="paragraph" w:styleId="a5">
    <w:name w:val="footer"/>
    <w:basedOn w:val="a"/>
    <w:link w:val="a6"/>
    <w:uiPriority w:val="99"/>
    <w:unhideWhenUsed/>
    <w:rsid w:val="0075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069"/>
  </w:style>
  <w:style w:type="paragraph" w:styleId="a7">
    <w:name w:val="Balloon Text"/>
    <w:basedOn w:val="a"/>
    <w:link w:val="a8"/>
    <w:uiPriority w:val="99"/>
    <w:semiHidden/>
    <w:unhideWhenUsed/>
    <w:rsid w:val="009C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17D5C90479CD99461859A798EA09CFB7DB260B11BBCFFB9EF88A25B47418CE44230DEED04BF930L8C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5DBF-04A3-4A72-AA17-FB02B1C9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10452</Characters>
  <Application>Microsoft Office Word</Application>
  <DocSecurity>4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Аношина Гульуса (KSP-003-PC - anoshina.g)</dc:creator>
  <cp:lastModifiedBy>Зайнагиева Ландыш</cp:lastModifiedBy>
  <cp:revision>2</cp:revision>
  <cp:lastPrinted>2016-06-27T14:20:00Z</cp:lastPrinted>
  <dcterms:created xsi:type="dcterms:W3CDTF">2017-12-15T08:15:00Z</dcterms:created>
  <dcterms:modified xsi:type="dcterms:W3CDTF">2017-12-15T08:15:00Z</dcterms:modified>
</cp:coreProperties>
</file>