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625" w:rsidRDefault="00E13625" w:rsidP="00E13625">
      <w:pPr>
        <w:spacing w:line="240" w:lineRule="auto"/>
        <w:jc w:val="center"/>
        <w:rPr>
          <w:rFonts w:ascii="Times New Roman" w:hAnsi="Times New Roman" w:cs="Times New Roman"/>
          <w:sz w:val="28"/>
          <w:szCs w:val="28"/>
        </w:rPr>
      </w:pPr>
      <w:r w:rsidRPr="00E13625">
        <w:rPr>
          <w:rFonts w:ascii="Times New Roman" w:hAnsi="Times New Roman" w:cs="Times New Roman"/>
          <w:sz w:val="28"/>
          <w:szCs w:val="28"/>
        </w:rPr>
        <w:t>Не удачно сходили в салон красоты? Получили не то, что ожидали?</w:t>
      </w:r>
    </w:p>
    <w:p w:rsidR="00E13625" w:rsidRDefault="00E13625" w:rsidP="00E13625">
      <w:pPr>
        <w:spacing w:line="240" w:lineRule="auto"/>
        <w:rPr>
          <w:rFonts w:ascii="Times New Roman" w:hAnsi="Times New Roman" w:cs="Times New Roman"/>
          <w:sz w:val="28"/>
          <w:szCs w:val="28"/>
        </w:rPr>
      </w:pPr>
      <w:r w:rsidRPr="00E13625">
        <w:rPr>
          <w:rFonts w:ascii="Times New Roman" w:hAnsi="Times New Roman" w:cs="Times New Roman"/>
          <w:sz w:val="28"/>
          <w:szCs w:val="28"/>
        </w:rPr>
        <w:t xml:space="preserve">Желая улучшить свою внешность, современные люди часто посещают салоны красоты. Бывают ситуации, когда, </w:t>
      </w:r>
      <w:r>
        <w:rPr>
          <w:rFonts w:ascii="Times New Roman" w:hAnsi="Times New Roman" w:cs="Times New Roman"/>
          <w:sz w:val="28"/>
          <w:szCs w:val="28"/>
        </w:rPr>
        <w:t>проведена</w:t>
      </w:r>
      <w:r w:rsidRPr="00E13625">
        <w:rPr>
          <w:rFonts w:ascii="Times New Roman" w:hAnsi="Times New Roman" w:cs="Times New Roman"/>
          <w:sz w:val="28"/>
          <w:szCs w:val="28"/>
        </w:rPr>
        <w:t xml:space="preserve"> неудачная покра</w:t>
      </w:r>
      <w:r>
        <w:rPr>
          <w:rFonts w:ascii="Times New Roman" w:hAnsi="Times New Roman" w:cs="Times New Roman"/>
          <w:sz w:val="28"/>
          <w:szCs w:val="28"/>
        </w:rPr>
        <w:t>ска волос или стрижка, испорчен</w:t>
      </w:r>
      <w:r w:rsidRPr="00E13625">
        <w:rPr>
          <w:rFonts w:ascii="Times New Roman" w:hAnsi="Times New Roman" w:cs="Times New Roman"/>
          <w:sz w:val="28"/>
          <w:szCs w:val="28"/>
        </w:rPr>
        <w:t xml:space="preserve"> мастером маникюр. Также достаточно ч</w:t>
      </w:r>
      <w:r>
        <w:rPr>
          <w:rFonts w:ascii="Times New Roman" w:hAnsi="Times New Roman" w:cs="Times New Roman"/>
          <w:sz w:val="28"/>
          <w:szCs w:val="28"/>
        </w:rPr>
        <w:t xml:space="preserve">асто после предоставления услуг, </w:t>
      </w:r>
      <w:r w:rsidRPr="00E13625">
        <w:rPr>
          <w:rFonts w:ascii="Times New Roman" w:hAnsi="Times New Roman" w:cs="Times New Roman"/>
          <w:sz w:val="28"/>
          <w:szCs w:val="28"/>
        </w:rPr>
        <w:t>с клиента требуют больше средств, чем указано в ценнике. Во всех вышеуказанных ситуациях клиенту достаточно сложно доказать свою правоту, поскольку единые критерии для оценки качества работы подобных заведений отсутствуют.</w:t>
      </w:r>
    </w:p>
    <w:p w:rsidR="00431B0E" w:rsidRPr="0048553D" w:rsidRDefault="00431B0E" w:rsidP="00E13625">
      <w:pPr>
        <w:spacing w:line="240" w:lineRule="auto"/>
        <w:rPr>
          <w:rFonts w:ascii="Times New Roman" w:hAnsi="Times New Roman" w:cs="Times New Roman"/>
          <w:sz w:val="28"/>
          <w:szCs w:val="28"/>
        </w:rPr>
      </w:pPr>
      <w:r w:rsidRPr="0048553D">
        <w:rPr>
          <w:rFonts w:ascii="Times New Roman" w:hAnsi="Times New Roman" w:cs="Times New Roman"/>
          <w:sz w:val="28"/>
          <w:szCs w:val="28"/>
        </w:rPr>
        <w:t>Услуги, предоставляемые парикмахерскими (салонами красоты), регулируются следующими нормативно-правовыми актами:</w:t>
      </w:r>
    </w:p>
    <w:p w:rsidR="00431B0E" w:rsidRPr="0048553D" w:rsidRDefault="00431B0E" w:rsidP="00E13625">
      <w:pPr>
        <w:pStyle w:val="a3"/>
        <w:numPr>
          <w:ilvl w:val="0"/>
          <w:numId w:val="3"/>
        </w:numPr>
        <w:spacing w:line="240" w:lineRule="auto"/>
        <w:rPr>
          <w:rFonts w:ascii="Times New Roman" w:hAnsi="Times New Roman" w:cs="Times New Roman"/>
          <w:sz w:val="28"/>
          <w:szCs w:val="28"/>
        </w:rPr>
      </w:pPr>
      <w:r w:rsidRPr="0048553D">
        <w:rPr>
          <w:rFonts w:ascii="Times New Roman" w:hAnsi="Times New Roman" w:cs="Times New Roman"/>
          <w:sz w:val="28"/>
          <w:szCs w:val="28"/>
        </w:rPr>
        <w:t>Закон РФ от 07.02.1992 №2300-1 «О защите прав потребителей» (далее – Закон о защите прав потребителей);</w:t>
      </w:r>
    </w:p>
    <w:p w:rsidR="00431B0E" w:rsidRPr="0048553D" w:rsidRDefault="00431B0E" w:rsidP="00E13625">
      <w:pPr>
        <w:pStyle w:val="a3"/>
        <w:numPr>
          <w:ilvl w:val="0"/>
          <w:numId w:val="3"/>
        </w:numPr>
        <w:spacing w:line="240" w:lineRule="auto"/>
        <w:rPr>
          <w:rFonts w:ascii="Times New Roman" w:hAnsi="Times New Roman" w:cs="Times New Roman"/>
          <w:sz w:val="28"/>
          <w:szCs w:val="28"/>
        </w:rPr>
      </w:pPr>
      <w:r w:rsidRPr="0048553D">
        <w:rPr>
          <w:rFonts w:ascii="Times New Roman" w:hAnsi="Times New Roman" w:cs="Times New Roman"/>
          <w:sz w:val="28"/>
          <w:szCs w:val="28"/>
        </w:rPr>
        <w:t>Правила бытового обслуживания населения в Российской Федерации, утверждённые Постановлением Правительства РФ от 15.08.1997 № 1025 (далее – Правила бытового обслуживания);</w:t>
      </w:r>
    </w:p>
    <w:p w:rsidR="00431B0E" w:rsidRPr="0048553D" w:rsidRDefault="00431B0E" w:rsidP="00E13625">
      <w:pPr>
        <w:pStyle w:val="a3"/>
        <w:numPr>
          <w:ilvl w:val="0"/>
          <w:numId w:val="2"/>
        </w:numPr>
        <w:spacing w:line="240" w:lineRule="auto"/>
        <w:rPr>
          <w:rFonts w:ascii="Times New Roman" w:hAnsi="Times New Roman" w:cs="Times New Roman"/>
          <w:sz w:val="28"/>
          <w:szCs w:val="28"/>
        </w:rPr>
      </w:pPr>
      <w:r w:rsidRPr="0048553D">
        <w:rPr>
          <w:rFonts w:ascii="Times New Roman" w:hAnsi="Times New Roman" w:cs="Times New Roman"/>
          <w:sz w:val="28"/>
          <w:szCs w:val="28"/>
        </w:rPr>
        <w:t xml:space="preserve">ГОСТ </w:t>
      </w:r>
      <w:proofErr w:type="gramStart"/>
      <w:r w:rsidRPr="0048553D">
        <w:rPr>
          <w:rFonts w:ascii="Times New Roman" w:hAnsi="Times New Roman" w:cs="Times New Roman"/>
          <w:sz w:val="28"/>
          <w:szCs w:val="28"/>
        </w:rPr>
        <w:t>Р</w:t>
      </w:r>
      <w:proofErr w:type="gramEnd"/>
      <w:r w:rsidRPr="0048553D">
        <w:rPr>
          <w:rFonts w:ascii="Times New Roman" w:hAnsi="Times New Roman" w:cs="Times New Roman"/>
          <w:sz w:val="28"/>
          <w:szCs w:val="28"/>
        </w:rPr>
        <w:t xml:space="preserve"> 51142-98 «Услуги бытовые. Услуги парикмахерских. Общие технические условия»;</w:t>
      </w:r>
    </w:p>
    <w:p w:rsidR="00C446EB" w:rsidRPr="0048553D" w:rsidRDefault="00431B0E" w:rsidP="00E13625">
      <w:pPr>
        <w:pStyle w:val="a3"/>
        <w:numPr>
          <w:ilvl w:val="0"/>
          <w:numId w:val="1"/>
        </w:numPr>
        <w:spacing w:line="240" w:lineRule="auto"/>
        <w:rPr>
          <w:rFonts w:ascii="Times New Roman" w:hAnsi="Times New Roman" w:cs="Times New Roman"/>
          <w:sz w:val="28"/>
          <w:szCs w:val="28"/>
        </w:rPr>
      </w:pPr>
      <w:r w:rsidRPr="0048553D">
        <w:rPr>
          <w:rFonts w:ascii="Times New Roman" w:hAnsi="Times New Roman" w:cs="Times New Roman"/>
          <w:sz w:val="28"/>
          <w:szCs w:val="28"/>
        </w:rPr>
        <w:t>СанПиН 2.1.2.2631-10 «Санитарно-эпидемиологические требования к размещению, устройству, оборудованию, содержанию и режиму работы организаций коммунально-бытового назначения, оказывающих парикмахерские и косметические услуги».</w:t>
      </w:r>
    </w:p>
    <w:p w:rsidR="00431B0E" w:rsidRPr="0048553D" w:rsidRDefault="00431B0E" w:rsidP="00E13625">
      <w:pPr>
        <w:spacing w:line="240" w:lineRule="auto"/>
        <w:rPr>
          <w:rFonts w:ascii="Times New Roman" w:hAnsi="Times New Roman" w:cs="Times New Roman"/>
          <w:sz w:val="28"/>
          <w:szCs w:val="28"/>
        </w:rPr>
      </w:pPr>
      <w:r w:rsidRPr="0048553D">
        <w:rPr>
          <w:rFonts w:ascii="Times New Roman" w:hAnsi="Times New Roman" w:cs="Times New Roman"/>
          <w:sz w:val="28"/>
          <w:szCs w:val="28"/>
        </w:rPr>
        <w:t>Это значит, что каждый сотрудник салона красоты перед оказанием услуг должен предоставить клиенту такую информацию:</w:t>
      </w:r>
    </w:p>
    <w:p w:rsidR="00431B0E" w:rsidRPr="0048553D" w:rsidRDefault="0048553D" w:rsidP="00E13625">
      <w:pPr>
        <w:spacing w:line="240" w:lineRule="auto"/>
        <w:rPr>
          <w:rFonts w:ascii="Times New Roman" w:hAnsi="Times New Roman" w:cs="Times New Roman"/>
          <w:sz w:val="28"/>
          <w:szCs w:val="28"/>
        </w:rPr>
      </w:pPr>
      <w:r>
        <w:rPr>
          <w:rFonts w:ascii="Times New Roman" w:hAnsi="Times New Roman" w:cs="Times New Roman"/>
          <w:sz w:val="28"/>
          <w:szCs w:val="28"/>
        </w:rPr>
        <w:t>-</w:t>
      </w:r>
      <w:r w:rsidR="00431B0E" w:rsidRPr="0048553D">
        <w:rPr>
          <w:rFonts w:ascii="Times New Roman" w:hAnsi="Times New Roman" w:cs="Times New Roman"/>
          <w:sz w:val="28"/>
          <w:szCs w:val="28"/>
        </w:rPr>
        <w:t xml:space="preserve"> подробное описание оказываемых услуг, а также возможных дополнительных работ, необходимость проведения которых может всплыть в процессе проведения процедуры;</w:t>
      </w:r>
    </w:p>
    <w:p w:rsidR="00431B0E" w:rsidRPr="0048553D" w:rsidRDefault="0048553D" w:rsidP="00E13625">
      <w:pPr>
        <w:spacing w:line="240" w:lineRule="auto"/>
        <w:rPr>
          <w:rFonts w:ascii="Times New Roman" w:hAnsi="Times New Roman" w:cs="Times New Roman"/>
          <w:sz w:val="28"/>
          <w:szCs w:val="28"/>
        </w:rPr>
      </w:pPr>
      <w:r>
        <w:rPr>
          <w:rFonts w:ascii="Times New Roman" w:hAnsi="Times New Roman" w:cs="Times New Roman"/>
          <w:sz w:val="28"/>
          <w:szCs w:val="28"/>
        </w:rPr>
        <w:t>-</w:t>
      </w:r>
      <w:r w:rsidR="00431B0E" w:rsidRPr="0048553D">
        <w:rPr>
          <w:rFonts w:ascii="Times New Roman" w:hAnsi="Times New Roman" w:cs="Times New Roman"/>
          <w:sz w:val="28"/>
          <w:szCs w:val="28"/>
        </w:rPr>
        <w:t xml:space="preserve"> точную стоимость услуги (включая дополнительные);</w:t>
      </w:r>
    </w:p>
    <w:p w:rsidR="00431B0E" w:rsidRPr="0048553D" w:rsidRDefault="0048553D" w:rsidP="00E13625">
      <w:pPr>
        <w:spacing w:line="240" w:lineRule="auto"/>
        <w:rPr>
          <w:rFonts w:ascii="Times New Roman" w:hAnsi="Times New Roman" w:cs="Times New Roman"/>
          <w:sz w:val="28"/>
          <w:szCs w:val="28"/>
        </w:rPr>
      </w:pPr>
      <w:r>
        <w:rPr>
          <w:rFonts w:ascii="Times New Roman" w:hAnsi="Times New Roman" w:cs="Times New Roman"/>
          <w:sz w:val="28"/>
          <w:szCs w:val="28"/>
        </w:rPr>
        <w:t>-</w:t>
      </w:r>
      <w:r w:rsidR="00431B0E" w:rsidRPr="0048553D">
        <w:rPr>
          <w:rFonts w:ascii="Times New Roman" w:hAnsi="Times New Roman" w:cs="Times New Roman"/>
          <w:sz w:val="28"/>
          <w:szCs w:val="28"/>
        </w:rPr>
        <w:t xml:space="preserve"> описание эффективности предложенных процедур и их возможные последствия для здоровья.</w:t>
      </w:r>
    </w:p>
    <w:p w:rsidR="00431B0E" w:rsidRPr="0048553D" w:rsidRDefault="00431B0E" w:rsidP="00E13625">
      <w:pPr>
        <w:spacing w:line="240" w:lineRule="auto"/>
        <w:rPr>
          <w:rFonts w:ascii="Times New Roman" w:hAnsi="Times New Roman" w:cs="Times New Roman"/>
          <w:sz w:val="28"/>
          <w:szCs w:val="28"/>
        </w:rPr>
      </w:pPr>
      <w:r w:rsidRPr="0048553D">
        <w:rPr>
          <w:rFonts w:ascii="Times New Roman" w:hAnsi="Times New Roman" w:cs="Times New Roman"/>
          <w:sz w:val="28"/>
          <w:szCs w:val="28"/>
        </w:rPr>
        <w:t>Если клиент парикмахерской недоволен стрижкой или последствиями окраски волос, то он имеет право отказаться от оплаты. При этом</w:t>
      </w:r>
      <w:proofErr w:type="gramStart"/>
      <w:r w:rsidRPr="0048553D">
        <w:rPr>
          <w:rFonts w:ascii="Times New Roman" w:hAnsi="Times New Roman" w:cs="Times New Roman"/>
          <w:sz w:val="28"/>
          <w:szCs w:val="28"/>
        </w:rPr>
        <w:t>,</w:t>
      </w:r>
      <w:proofErr w:type="gramEnd"/>
      <w:r w:rsidRPr="0048553D">
        <w:rPr>
          <w:rFonts w:ascii="Times New Roman" w:hAnsi="Times New Roman" w:cs="Times New Roman"/>
          <w:sz w:val="28"/>
          <w:szCs w:val="28"/>
        </w:rPr>
        <w:t xml:space="preserve"> парикмахер должен действительно испортить стрижку или волосы клиента. Если работы были проведены качественно, но клиент просто недоволен результатом, то отказ от оплаты невозможен. Если же сотрудник действительно испортил волосы, то нужно писать заявление об отказе от оплаты на имя директора организации с указанием того, что услуги были оказаны некачественно, а исправить результат невозможно.</w:t>
      </w:r>
    </w:p>
    <w:p w:rsidR="00F80900" w:rsidRPr="0048553D" w:rsidRDefault="00912F84" w:rsidP="00E13625">
      <w:pPr>
        <w:spacing w:line="240" w:lineRule="auto"/>
        <w:rPr>
          <w:rFonts w:ascii="Times New Roman" w:hAnsi="Times New Roman" w:cs="Times New Roman"/>
          <w:sz w:val="28"/>
          <w:szCs w:val="28"/>
        </w:rPr>
      </w:pPr>
      <w:r w:rsidRPr="0048553D">
        <w:rPr>
          <w:rFonts w:ascii="Times New Roman" w:hAnsi="Times New Roman" w:cs="Times New Roman"/>
          <w:sz w:val="28"/>
          <w:szCs w:val="28"/>
        </w:rPr>
        <w:t xml:space="preserve">Если стоимость работ существенно превышает заявленную изначально, это значит, что в процессе процедур клиенту были оказаны дополнительные </w:t>
      </w:r>
      <w:r w:rsidRPr="0048553D">
        <w:rPr>
          <w:rFonts w:ascii="Times New Roman" w:hAnsi="Times New Roman" w:cs="Times New Roman"/>
          <w:sz w:val="28"/>
          <w:szCs w:val="28"/>
        </w:rPr>
        <w:lastRenderedPageBreak/>
        <w:t>услуги</w:t>
      </w:r>
      <w:r w:rsidR="0001681C">
        <w:rPr>
          <w:rFonts w:ascii="Times New Roman" w:hAnsi="Times New Roman" w:cs="Times New Roman"/>
          <w:sz w:val="28"/>
          <w:szCs w:val="28"/>
        </w:rPr>
        <w:t>. Исполнитель не вправе без согласия потребителя выполнять дополнительные услуги за плату. Потребитель вправе отказаться от оплаты услуг, а если они оплачены-потребовать от исполнителя возврата уплаченной суммы</w:t>
      </w:r>
      <w:r w:rsidR="00013229">
        <w:rPr>
          <w:rFonts w:ascii="Times New Roman" w:hAnsi="Times New Roman" w:cs="Times New Roman"/>
          <w:sz w:val="28"/>
          <w:szCs w:val="28"/>
        </w:rPr>
        <w:t xml:space="preserve">. Данные право закреплено в </w:t>
      </w:r>
      <w:r w:rsidR="0001681C">
        <w:rPr>
          <w:rFonts w:ascii="Times New Roman" w:hAnsi="Times New Roman" w:cs="Times New Roman"/>
          <w:sz w:val="28"/>
          <w:szCs w:val="28"/>
        </w:rPr>
        <w:t>п.3 ст. 33 Закона «О защите прав потребителей»</w:t>
      </w:r>
      <w:r w:rsidR="00013229">
        <w:rPr>
          <w:rFonts w:ascii="Times New Roman" w:hAnsi="Times New Roman" w:cs="Times New Roman"/>
          <w:sz w:val="28"/>
          <w:szCs w:val="28"/>
        </w:rPr>
        <w:t xml:space="preserve"> и в</w:t>
      </w:r>
      <w:bookmarkStart w:id="0" w:name="_GoBack"/>
      <w:bookmarkEnd w:id="0"/>
      <w:r w:rsidR="00013229">
        <w:rPr>
          <w:rFonts w:ascii="Times New Roman" w:hAnsi="Times New Roman" w:cs="Times New Roman"/>
          <w:sz w:val="28"/>
          <w:szCs w:val="28"/>
        </w:rPr>
        <w:t xml:space="preserve"> </w:t>
      </w:r>
      <w:r w:rsidR="00F80900">
        <w:rPr>
          <w:rFonts w:ascii="Times New Roman" w:hAnsi="Times New Roman" w:cs="Times New Roman"/>
          <w:sz w:val="28"/>
          <w:szCs w:val="28"/>
        </w:rPr>
        <w:t>п.6</w:t>
      </w:r>
      <w:r w:rsidR="00013229">
        <w:rPr>
          <w:rFonts w:ascii="Times New Roman" w:hAnsi="Times New Roman" w:cs="Times New Roman"/>
          <w:sz w:val="28"/>
          <w:szCs w:val="28"/>
        </w:rPr>
        <w:t xml:space="preserve"> Правил</w:t>
      </w:r>
      <w:r w:rsidR="00013229" w:rsidRPr="00013229">
        <w:rPr>
          <w:rFonts w:ascii="Times New Roman" w:hAnsi="Times New Roman" w:cs="Times New Roman"/>
          <w:sz w:val="28"/>
          <w:szCs w:val="28"/>
        </w:rPr>
        <w:t xml:space="preserve"> бытового обслуживания</w:t>
      </w:r>
      <w:r w:rsidR="00F80900">
        <w:rPr>
          <w:rFonts w:ascii="Times New Roman" w:hAnsi="Times New Roman" w:cs="Times New Roman"/>
          <w:sz w:val="28"/>
          <w:szCs w:val="28"/>
        </w:rPr>
        <w:t>. П</w:t>
      </w:r>
      <w:r w:rsidR="0001681C">
        <w:rPr>
          <w:rFonts w:ascii="Times New Roman" w:hAnsi="Times New Roman" w:cs="Times New Roman"/>
          <w:sz w:val="28"/>
          <w:szCs w:val="28"/>
        </w:rPr>
        <w:t xml:space="preserve">отребитель вправе отказаться от исполнения договора </w:t>
      </w:r>
      <w:r w:rsidR="00F80900">
        <w:rPr>
          <w:rFonts w:ascii="Times New Roman" w:hAnsi="Times New Roman" w:cs="Times New Roman"/>
          <w:sz w:val="28"/>
          <w:szCs w:val="28"/>
        </w:rPr>
        <w:t>о выполнении работ (оказаний услуг) в любое время при условии оплаты исполнителю фактически понесенных им расходах, связанных с исполнением обязательств по данному договору (ст.32 Закона).</w:t>
      </w:r>
    </w:p>
    <w:p w:rsidR="00013229" w:rsidRDefault="00912F84" w:rsidP="00E13625">
      <w:pPr>
        <w:spacing w:line="240" w:lineRule="auto"/>
        <w:rPr>
          <w:rFonts w:ascii="Times New Roman" w:hAnsi="Times New Roman" w:cs="Times New Roman"/>
          <w:sz w:val="28"/>
          <w:szCs w:val="28"/>
        </w:rPr>
      </w:pPr>
      <w:r w:rsidRPr="0048553D">
        <w:rPr>
          <w:rFonts w:ascii="Times New Roman" w:hAnsi="Times New Roman" w:cs="Times New Roman"/>
          <w:sz w:val="28"/>
          <w:szCs w:val="28"/>
        </w:rPr>
        <w:t xml:space="preserve">Если вы </w:t>
      </w:r>
      <w:r w:rsidR="00014B00">
        <w:rPr>
          <w:rFonts w:ascii="Times New Roman" w:hAnsi="Times New Roman" w:cs="Times New Roman"/>
          <w:sz w:val="28"/>
          <w:szCs w:val="28"/>
        </w:rPr>
        <w:t xml:space="preserve">обнаружили </w:t>
      </w:r>
      <w:r w:rsidR="0001681C">
        <w:rPr>
          <w:rFonts w:ascii="Times New Roman" w:hAnsi="Times New Roman" w:cs="Times New Roman"/>
          <w:sz w:val="28"/>
          <w:szCs w:val="28"/>
        </w:rPr>
        <w:t>недостатки</w:t>
      </w:r>
      <w:r w:rsidR="00014B00">
        <w:rPr>
          <w:rFonts w:ascii="Times New Roman" w:hAnsi="Times New Roman" w:cs="Times New Roman"/>
          <w:sz w:val="28"/>
          <w:szCs w:val="28"/>
        </w:rPr>
        <w:t xml:space="preserve"> оказанной услуги</w:t>
      </w:r>
      <w:r w:rsidR="00E13625">
        <w:rPr>
          <w:rFonts w:ascii="Times New Roman" w:hAnsi="Times New Roman" w:cs="Times New Roman"/>
          <w:sz w:val="28"/>
          <w:szCs w:val="28"/>
        </w:rPr>
        <w:t xml:space="preserve"> </w:t>
      </w:r>
      <w:r w:rsidR="00014B00">
        <w:rPr>
          <w:rFonts w:ascii="Times New Roman" w:hAnsi="Times New Roman" w:cs="Times New Roman"/>
          <w:sz w:val="28"/>
          <w:szCs w:val="28"/>
        </w:rPr>
        <w:t xml:space="preserve">(выполненной работы), </w:t>
      </w:r>
      <w:r w:rsidR="00013229">
        <w:rPr>
          <w:rFonts w:ascii="Times New Roman" w:hAnsi="Times New Roman" w:cs="Times New Roman"/>
          <w:sz w:val="28"/>
          <w:szCs w:val="28"/>
        </w:rPr>
        <w:t>то</w:t>
      </w:r>
      <w:r w:rsidR="00014B00">
        <w:rPr>
          <w:rFonts w:ascii="Times New Roman" w:hAnsi="Times New Roman" w:cs="Times New Roman"/>
          <w:sz w:val="28"/>
          <w:szCs w:val="28"/>
        </w:rPr>
        <w:t xml:space="preserve"> по своему выбору</w:t>
      </w:r>
      <w:r w:rsidR="00013229">
        <w:rPr>
          <w:rFonts w:ascii="Times New Roman" w:hAnsi="Times New Roman" w:cs="Times New Roman"/>
          <w:sz w:val="28"/>
          <w:szCs w:val="28"/>
        </w:rPr>
        <w:t xml:space="preserve"> вправе</w:t>
      </w:r>
      <w:r w:rsidR="00014B00">
        <w:rPr>
          <w:rFonts w:ascii="Times New Roman" w:hAnsi="Times New Roman" w:cs="Times New Roman"/>
          <w:sz w:val="28"/>
          <w:szCs w:val="28"/>
        </w:rPr>
        <w:t xml:space="preserve"> потребовать</w:t>
      </w:r>
      <w:r w:rsidR="00013229">
        <w:rPr>
          <w:rFonts w:ascii="Times New Roman" w:hAnsi="Times New Roman" w:cs="Times New Roman"/>
          <w:sz w:val="28"/>
          <w:szCs w:val="28"/>
        </w:rPr>
        <w:t>:</w:t>
      </w:r>
    </w:p>
    <w:p w:rsidR="00912F84" w:rsidRPr="0048553D" w:rsidRDefault="0048553D" w:rsidP="00E13625">
      <w:pPr>
        <w:spacing w:line="240" w:lineRule="auto"/>
        <w:rPr>
          <w:rFonts w:ascii="Times New Roman" w:hAnsi="Times New Roman" w:cs="Times New Roman"/>
          <w:sz w:val="28"/>
          <w:szCs w:val="28"/>
        </w:rPr>
      </w:pPr>
      <w:r w:rsidRPr="0048553D">
        <w:rPr>
          <w:rFonts w:ascii="Times New Roman" w:hAnsi="Times New Roman" w:cs="Times New Roman"/>
          <w:sz w:val="28"/>
          <w:szCs w:val="28"/>
        </w:rPr>
        <w:t>-</w:t>
      </w:r>
      <w:r w:rsidR="00912F84" w:rsidRPr="0048553D">
        <w:rPr>
          <w:rFonts w:ascii="Times New Roman" w:hAnsi="Times New Roman" w:cs="Times New Roman"/>
          <w:sz w:val="28"/>
          <w:szCs w:val="28"/>
        </w:rPr>
        <w:t>безвозмездного устранения недостатков выполненной работы (оказанной услуги);</w:t>
      </w:r>
    </w:p>
    <w:p w:rsidR="00912F84" w:rsidRPr="0048553D" w:rsidRDefault="0048553D" w:rsidP="00E13625">
      <w:pPr>
        <w:spacing w:line="240" w:lineRule="auto"/>
        <w:rPr>
          <w:rFonts w:ascii="Times New Roman" w:hAnsi="Times New Roman" w:cs="Times New Roman"/>
          <w:sz w:val="28"/>
          <w:szCs w:val="28"/>
        </w:rPr>
      </w:pPr>
      <w:r w:rsidRPr="0048553D">
        <w:rPr>
          <w:rFonts w:ascii="Times New Roman" w:hAnsi="Times New Roman" w:cs="Times New Roman"/>
          <w:sz w:val="28"/>
          <w:szCs w:val="28"/>
        </w:rPr>
        <w:t>-</w:t>
      </w:r>
      <w:r w:rsidR="00912F84" w:rsidRPr="0048553D">
        <w:rPr>
          <w:rFonts w:ascii="Times New Roman" w:hAnsi="Times New Roman" w:cs="Times New Roman"/>
          <w:sz w:val="28"/>
          <w:szCs w:val="28"/>
        </w:rPr>
        <w:t>соответствующего уменьшения цены выполненной работы (оказанной услуги);</w:t>
      </w:r>
    </w:p>
    <w:p w:rsidR="00912F84" w:rsidRDefault="0048553D" w:rsidP="00E13625">
      <w:pPr>
        <w:spacing w:line="240" w:lineRule="auto"/>
        <w:rPr>
          <w:rFonts w:ascii="Times New Roman" w:hAnsi="Times New Roman" w:cs="Times New Roman"/>
          <w:sz w:val="28"/>
          <w:szCs w:val="28"/>
        </w:rPr>
      </w:pPr>
      <w:r w:rsidRPr="0048553D">
        <w:rPr>
          <w:rFonts w:ascii="Times New Roman" w:hAnsi="Times New Roman" w:cs="Times New Roman"/>
          <w:sz w:val="28"/>
          <w:szCs w:val="28"/>
        </w:rPr>
        <w:t>-</w:t>
      </w:r>
      <w:r w:rsidR="00912F84" w:rsidRPr="0048553D">
        <w:rPr>
          <w:rFonts w:ascii="Times New Roman" w:hAnsi="Times New Roman" w:cs="Times New Roman"/>
          <w:sz w:val="28"/>
          <w:szCs w:val="28"/>
        </w:rPr>
        <w:t>возмещения понесенных им расходов по устранению недостатков выполненной работы (оказанной услуги) своими силами или третьими лицами.</w:t>
      </w:r>
    </w:p>
    <w:p w:rsidR="00F80900" w:rsidRDefault="00F80900" w:rsidP="00E13625">
      <w:pPr>
        <w:spacing w:line="240" w:lineRule="auto"/>
        <w:rPr>
          <w:rFonts w:ascii="Times New Roman" w:hAnsi="Times New Roman" w:cs="Times New Roman"/>
          <w:sz w:val="28"/>
          <w:szCs w:val="28"/>
        </w:rPr>
      </w:pPr>
      <w:r w:rsidRPr="00F80900">
        <w:rPr>
          <w:rFonts w:ascii="Times New Roman" w:hAnsi="Times New Roman" w:cs="Times New Roman"/>
          <w:sz w:val="28"/>
          <w:szCs w:val="28"/>
        </w:rPr>
        <w:t>Потребитель вправе расторгнуть договор об оказании услуги, если им обнаружены существенные недостатки оказаний услуги или иные существенные нарушения условий договора.</w:t>
      </w:r>
    </w:p>
    <w:p w:rsidR="00E13625" w:rsidRDefault="00E13625" w:rsidP="00E13625">
      <w:pPr>
        <w:spacing w:line="240" w:lineRule="auto"/>
        <w:rPr>
          <w:rFonts w:ascii="Times New Roman" w:hAnsi="Times New Roman" w:cs="Times New Roman"/>
          <w:sz w:val="28"/>
          <w:szCs w:val="28"/>
        </w:rPr>
      </w:pPr>
    </w:p>
    <w:p w:rsidR="004E5ADF" w:rsidRPr="004E5ADF" w:rsidRDefault="004E5ADF" w:rsidP="004E5ADF">
      <w:pPr>
        <w:spacing w:line="240" w:lineRule="auto"/>
        <w:jc w:val="center"/>
        <w:rPr>
          <w:rFonts w:ascii="Times New Roman" w:hAnsi="Times New Roman" w:cs="Times New Roman"/>
          <w:sz w:val="28"/>
          <w:szCs w:val="28"/>
        </w:rPr>
      </w:pPr>
    </w:p>
    <w:p w:rsidR="004E5ADF" w:rsidRPr="004E5ADF" w:rsidRDefault="004E5ADF" w:rsidP="004E5ADF">
      <w:pPr>
        <w:spacing w:line="240" w:lineRule="auto"/>
        <w:jc w:val="center"/>
        <w:rPr>
          <w:rFonts w:ascii="Times New Roman" w:hAnsi="Times New Roman" w:cs="Times New Roman"/>
          <w:sz w:val="28"/>
          <w:szCs w:val="28"/>
        </w:rPr>
      </w:pPr>
      <w:r>
        <w:rPr>
          <w:rFonts w:ascii="Times New Roman" w:hAnsi="Times New Roman" w:cs="Times New Roman"/>
          <w:sz w:val="28"/>
          <w:szCs w:val="28"/>
        </w:rPr>
        <w:t>Будьте внимательны и осторожны</w:t>
      </w:r>
      <w:r w:rsidRPr="004E5ADF">
        <w:rPr>
          <w:rFonts w:ascii="Times New Roman" w:hAnsi="Times New Roman" w:cs="Times New Roman"/>
          <w:sz w:val="28"/>
          <w:szCs w:val="28"/>
        </w:rPr>
        <w:t>!</w:t>
      </w:r>
    </w:p>
    <w:p w:rsidR="004E5ADF" w:rsidRPr="004E5ADF" w:rsidRDefault="004E5ADF" w:rsidP="004E5ADF">
      <w:pPr>
        <w:spacing w:line="240" w:lineRule="auto"/>
        <w:jc w:val="center"/>
        <w:rPr>
          <w:rFonts w:ascii="Times New Roman" w:hAnsi="Times New Roman" w:cs="Times New Roman"/>
          <w:sz w:val="28"/>
          <w:szCs w:val="28"/>
        </w:rPr>
      </w:pPr>
    </w:p>
    <w:p w:rsidR="004E5ADF" w:rsidRPr="004E5ADF" w:rsidRDefault="004E5ADF" w:rsidP="004E5ADF">
      <w:pPr>
        <w:spacing w:line="240" w:lineRule="auto"/>
        <w:jc w:val="center"/>
        <w:rPr>
          <w:rFonts w:ascii="Times New Roman" w:hAnsi="Times New Roman" w:cs="Times New Roman"/>
          <w:sz w:val="28"/>
          <w:szCs w:val="28"/>
        </w:rPr>
      </w:pPr>
    </w:p>
    <w:p w:rsidR="00E13625" w:rsidRPr="00E13625" w:rsidRDefault="004E5ADF" w:rsidP="004E5ADF">
      <w:pPr>
        <w:spacing w:line="240" w:lineRule="auto"/>
        <w:jc w:val="center"/>
        <w:rPr>
          <w:rFonts w:ascii="Times New Roman" w:hAnsi="Times New Roman" w:cs="Times New Roman"/>
          <w:sz w:val="28"/>
          <w:szCs w:val="28"/>
        </w:rPr>
      </w:pPr>
      <w:r w:rsidRPr="004E5ADF">
        <w:rPr>
          <w:rFonts w:ascii="Times New Roman" w:hAnsi="Times New Roman" w:cs="Times New Roman"/>
          <w:sz w:val="28"/>
          <w:szCs w:val="28"/>
        </w:rPr>
        <w:t xml:space="preserve">Казанский территориальный орган </w:t>
      </w:r>
      <w:proofErr w:type="spellStart"/>
      <w:r w:rsidRPr="004E5ADF">
        <w:rPr>
          <w:rFonts w:ascii="Times New Roman" w:hAnsi="Times New Roman" w:cs="Times New Roman"/>
          <w:sz w:val="28"/>
          <w:szCs w:val="28"/>
        </w:rPr>
        <w:t>Госалкогольинспекции</w:t>
      </w:r>
      <w:proofErr w:type="spellEnd"/>
      <w:r w:rsidRPr="004E5ADF">
        <w:rPr>
          <w:rFonts w:ascii="Times New Roman" w:hAnsi="Times New Roman" w:cs="Times New Roman"/>
          <w:sz w:val="28"/>
          <w:szCs w:val="28"/>
        </w:rPr>
        <w:t xml:space="preserve"> РТ</w:t>
      </w:r>
    </w:p>
    <w:sectPr w:rsidR="00E13625" w:rsidRPr="00E136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24465D"/>
    <w:multiLevelType w:val="hybridMultilevel"/>
    <w:tmpl w:val="52503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BF1756F"/>
    <w:multiLevelType w:val="hybridMultilevel"/>
    <w:tmpl w:val="61521A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A4D543A"/>
    <w:multiLevelType w:val="hybridMultilevel"/>
    <w:tmpl w:val="2F4AAC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B0E"/>
    <w:rsid w:val="00013229"/>
    <w:rsid w:val="00014B00"/>
    <w:rsid w:val="0001681C"/>
    <w:rsid w:val="00431B0E"/>
    <w:rsid w:val="0048553D"/>
    <w:rsid w:val="004E5ADF"/>
    <w:rsid w:val="00912F84"/>
    <w:rsid w:val="00C446EB"/>
    <w:rsid w:val="00E13625"/>
    <w:rsid w:val="00F809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1B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1B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525</Words>
  <Characters>2993</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Смирнова Анастасия Дмитриевна</dc:creator>
  <cp:lastModifiedBy>Смирнова Анастасия Дмитриевна</cp:lastModifiedBy>
  <cp:revision>2</cp:revision>
  <cp:lastPrinted>2019-01-15T14:23:00Z</cp:lastPrinted>
  <dcterms:created xsi:type="dcterms:W3CDTF">2019-01-15T12:59:00Z</dcterms:created>
  <dcterms:modified xsi:type="dcterms:W3CDTF">2019-01-15T14:26:00Z</dcterms:modified>
</cp:coreProperties>
</file>