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51" w:rsidRDefault="0031390F" w:rsidP="003139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90F">
        <w:rPr>
          <w:rFonts w:ascii="Times New Roman" w:hAnsi="Times New Roman" w:cs="Times New Roman"/>
          <w:b/>
          <w:sz w:val="28"/>
          <w:szCs w:val="28"/>
        </w:rPr>
        <w:t>Как выбрать матрас</w:t>
      </w:r>
    </w:p>
    <w:p w:rsidR="0031390F" w:rsidRDefault="0031390F" w:rsidP="00811D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90F">
        <w:rPr>
          <w:rFonts w:ascii="Times New Roman" w:hAnsi="Times New Roman" w:cs="Times New Roman"/>
          <w:sz w:val="28"/>
          <w:szCs w:val="28"/>
        </w:rPr>
        <w:t>Хороший матрас — недешевая покупка, но от его качества зависит не только комфорт во время отдыха, но и здоровье. Правильный выбор матраса может стать надежным подспорьем в избавлении от бессонницы, болей в мышцах и позвоночнике, аллергических заболеваний. Обеспечивая себе комфортный и здоровый сон, проще справляться с чувством постоянной усталости и раздражительностью.</w:t>
      </w:r>
    </w:p>
    <w:p w:rsidR="0031390F" w:rsidRPr="00811DE5" w:rsidRDefault="0031390F" w:rsidP="00811DE5">
      <w:pPr>
        <w:spacing w:after="0"/>
        <w:rPr>
          <w:rFonts w:ascii="Times New Roman" w:hAnsi="Times New Roman" w:cs="Times New Roman"/>
          <w:sz w:val="28"/>
        </w:rPr>
      </w:pPr>
      <w:r w:rsidRPr="00811DE5">
        <w:rPr>
          <w:rFonts w:ascii="Times New Roman" w:hAnsi="Times New Roman" w:cs="Times New Roman"/>
          <w:sz w:val="28"/>
        </w:rPr>
        <w:t>Прежде чем приступать к поискам матраса в магазине, нужно знать, как правильно его выбрать. А это не так просто, как может показаться на первый взгляд, — следует учитывать не только ваши личные предпочтения и размер кровати, но и множество других факторов.</w:t>
      </w:r>
    </w:p>
    <w:p w:rsidR="0031390F" w:rsidRPr="00811DE5" w:rsidRDefault="0031390F" w:rsidP="00811DE5">
      <w:pPr>
        <w:spacing w:after="0"/>
        <w:rPr>
          <w:rFonts w:ascii="Times New Roman" w:hAnsi="Times New Roman" w:cs="Times New Roman"/>
          <w:sz w:val="28"/>
        </w:rPr>
      </w:pPr>
      <w:r w:rsidRPr="00811DE5">
        <w:rPr>
          <w:rFonts w:ascii="Times New Roman" w:hAnsi="Times New Roman" w:cs="Times New Roman"/>
          <w:sz w:val="28"/>
        </w:rPr>
        <w:t>Качество матраса во многом зависит от его «начинки». Чаще всего под обивкой скрыты пружины, однако они тоже бывают разными. А некоторые модели и вовсе не содержат пружин, их упругость обеспечивается другими материалами.</w:t>
      </w:r>
    </w:p>
    <w:p w:rsidR="0031390F" w:rsidRDefault="0031390F" w:rsidP="00B23DC2">
      <w:pPr>
        <w:spacing w:after="0"/>
        <w:jc w:val="both"/>
        <w:rPr>
          <w:rFonts w:ascii="Times New Roman" w:hAnsi="Times New Roman" w:cs="Times New Roman"/>
          <w:sz w:val="28"/>
        </w:rPr>
      </w:pPr>
      <w:r w:rsidRPr="00811DE5">
        <w:rPr>
          <w:rFonts w:ascii="Times New Roman" w:hAnsi="Times New Roman" w:cs="Times New Roman"/>
          <w:sz w:val="28"/>
        </w:rPr>
        <w:t xml:space="preserve">Натуральные материалы </w:t>
      </w:r>
      <w:proofErr w:type="spellStart"/>
      <w:r w:rsidRPr="00811DE5">
        <w:rPr>
          <w:rFonts w:ascii="Times New Roman" w:hAnsi="Times New Roman" w:cs="Times New Roman"/>
          <w:sz w:val="28"/>
        </w:rPr>
        <w:t>экологичны</w:t>
      </w:r>
      <w:proofErr w:type="spellEnd"/>
      <w:r w:rsidRPr="00811DE5">
        <w:rPr>
          <w:rFonts w:ascii="Times New Roman" w:hAnsi="Times New Roman" w:cs="Times New Roman"/>
          <w:sz w:val="28"/>
        </w:rPr>
        <w:t xml:space="preserve"> и долговечны, однако многие из них противопоказаны аллергикам, так что если вы относитесь к их числу, то предпочтение рекомендуется отдать матрасам из синтетических материалов. Людям с заболеваниями поясничного отдела позвоночника следует обратить внимание на мягкие модели, обеспечивающие хорошую поддержку поясницы. Матрасы средней жесткости стоит рассматривать людям с проблемами в грудном отделе позвоночника. Жесткие матрасы больше подойдут тем, кто страдает от болевых ощущений в верхней части спины и от остеохондроза, а также всем, кто хотел бы улучшить осанку.</w:t>
      </w:r>
      <w:r w:rsidR="0050105E">
        <w:rPr>
          <w:rFonts w:ascii="Times New Roman" w:hAnsi="Times New Roman" w:cs="Times New Roman"/>
          <w:sz w:val="28"/>
        </w:rPr>
        <w:t xml:space="preserve"> </w:t>
      </w:r>
    </w:p>
    <w:p w:rsidR="0050105E" w:rsidRPr="0050105E" w:rsidRDefault="0050105E" w:rsidP="00B23DC2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0105E">
        <w:rPr>
          <w:rFonts w:ascii="Times New Roman" w:hAnsi="Times New Roman" w:cs="Times New Roman"/>
          <w:sz w:val="28"/>
        </w:rPr>
        <w:t>Если купленный Вами матрас оказался некачественным, то с</w:t>
      </w:r>
      <w:r w:rsidRPr="0050105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огласно статье 18 Закона</w:t>
      </w:r>
      <w:r w:rsidRPr="0050105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«Защиты прав потребителей» </w:t>
      </w:r>
      <w:r w:rsidRPr="0050105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потребитель в случае обнаружения в товаре недостатков, если они не были оговорены продавцом, по своему выбору вправе потребовать</w:t>
      </w:r>
      <w:r w:rsidRPr="0050105E">
        <w:rPr>
          <w:rFonts w:ascii="Times New Roman" w:hAnsi="Times New Roman" w:cs="Times New Roman"/>
          <w:sz w:val="28"/>
          <w:szCs w:val="28"/>
          <w:shd w:val="clear" w:color="auto" w:fill="FFFFFF"/>
        </w:rPr>
        <w:t>: замены на товар этой же марки (этих же модели и (или) артикула); замены на такой же товар другой марки (модели, артикула) с соответствующим перерасчетом покупной цены;</w:t>
      </w:r>
      <w:proofErr w:type="gramEnd"/>
      <w:r w:rsidRPr="005010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соразмерного уменьшения покупной цены; незамедлительного безвозмездного устранения недостатков товара или возмещения расходов на их исправление потребителем или третьим лицом; отказаться от исполнения договора купли -  продажи и потребовать возврата уплаченной за товар суммы.</w:t>
      </w:r>
    </w:p>
    <w:p w:rsidR="0050105E" w:rsidRPr="0050105E" w:rsidRDefault="0050105E" w:rsidP="00B23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10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19 Закона потребитель вправе предъявить указанные требования к продавцу в отношении недостатков товара, если они обнаружены в течение гарантийного срока. В отношении товаров, на которые гарантийные сроки не установлены, потребитель вправе предъявить </w:t>
      </w:r>
      <w:r w:rsidRPr="0050105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указанные требования, если недостатки товара обнаружены в разумный срок, но в пределах двух лет со дня передачи их потребителю. </w:t>
      </w:r>
    </w:p>
    <w:p w:rsidR="0050105E" w:rsidRPr="0050105E" w:rsidRDefault="0050105E" w:rsidP="00B23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10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Продавец обязан принять товар ненадлежащего качества у потребителя и в случае необходимости провести проверку качества товара. В случае спора о причинах возникновения недостатков товара продавец обязан провести экспертизу товара за свой счет. </w:t>
      </w:r>
      <w:bookmarkStart w:id="0" w:name="_GoBack"/>
      <w:bookmarkEnd w:id="0"/>
    </w:p>
    <w:p w:rsidR="00811DE5" w:rsidRDefault="00811DE5" w:rsidP="00811DE5">
      <w:pPr>
        <w:rPr>
          <w:rFonts w:ascii="Times New Roman" w:hAnsi="Times New Roman" w:cs="Times New Roman"/>
          <w:sz w:val="28"/>
        </w:rPr>
      </w:pPr>
    </w:p>
    <w:p w:rsidR="00B23DC2" w:rsidRDefault="00B23DC2" w:rsidP="00B23D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Казанский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B23DC2" w:rsidRPr="00811DE5" w:rsidRDefault="00B23DC2" w:rsidP="00811DE5">
      <w:pPr>
        <w:rPr>
          <w:rFonts w:ascii="Times New Roman" w:hAnsi="Times New Roman" w:cs="Times New Roman"/>
          <w:sz w:val="28"/>
        </w:rPr>
      </w:pPr>
    </w:p>
    <w:p w:rsidR="0031390F" w:rsidRPr="00811DE5" w:rsidRDefault="0031390F" w:rsidP="00811DE5">
      <w:pPr>
        <w:rPr>
          <w:rFonts w:ascii="Times New Roman" w:hAnsi="Times New Roman" w:cs="Times New Roman"/>
          <w:sz w:val="28"/>
        </w:rPr>
      </w:pPr>
    </w:p>
    <w:sectPr w:rsidR="0031390F" w:rsidRPr="00811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9B"/>
    <w:rsid w:val="00150751"/>
    <w:rsid w:val="0031390F"/>
    <w:rsid w:val="0050105E"/>
    <w:rsid w:val="00811DE5"/>
    <w:rsid w:val="00B23DC2"/>
    <w:rsid w:val="00E2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39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39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Шангараева Лилия Рашатовна</dc:creator>
  <cp:lastModifiedBy>Шангараева Лилия Рашатовна</cp:lastModifiedBy>
  <cp:revision>2</cp:revision>
  <dcterms:created xsi:type="dcterms:W3CDTF">2020-01-22T06:35:00Z</dcterms:created>
  <dcterms:modified xsi:type="dcterms:W3CDTF">2020-01-22T06:35:00Z</dcterms:modified>
</cp:coreProperties>
</file>