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78" w:rsidRPr="00E86B78" w:rsidRDefault="008F0B40" w:rsidP="00E86B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подошли детские сандалии</w:t>
      </w:r>
      <w:r w:rsidR="002964F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6AEC" w:rsidRDefault="00136AEC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0" w:rsidRDefault="008F0B40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40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F0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Пошли </w:t>
      </w:r>
      <w:r w:rsidRPr="008F0B40">
        <w:rPr>
          <w:rFonts w:ascii="Times New Roman" w:hAnsi="Times New Roman" w:cs="Times New Roman"/>
          <w:sz w:val="28"/>
          <w:szCs w:val="28"/>
        </w:rPr>
        <w:t>с дочкой (</w:t>
      </w:r>
      <w:r>
        <w:rPr>
          <w:rFonts w:ascii="Times New Roman" w:hAnsi="Times New Roman" w:cs="Times New Roman"/>
          <w:sz w:val="28"/>
          <w:szCs w:val="28"/>
        </w:rPr>
        <w:t>6 лет</w:t>
      </w:r>
      <w:r w:rsidRPr="008F0B40">
        <w:rPr>
          <w:rFonts w:ascii="Times New Roman" w:hAnsi="Times New Roman" w:cs="Times New Roman"/>
          <w:sz w:val="28"/>
          <w:szCs w:val="28"/>
        </w:rPr>
        <w:t>) в магазин за сандалиями</w:t>
      </w:r>
      <w:r>
        <w:rPr>
          <w:rFonts w:ascii="Times New Roman" w:hAnsi="Times New Roman" w:cs="Times New Roman"/>
          <w:sz w:val="28"/>
          <w:szCs w:val="28"/>
        </w:rPr>
        <w:t xml:space="preserve"> для выпускного </w:t>
      </w:r>
      <w:r w:rsidR="004A7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утренника в детском саду</w:t>
      </w:r>
      <w:r w:rsidRPr="008F0B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B40">
        <w:rPr>
          <w:rFonts w:ascii="Times New Roman" w:hAnsi="Times New Roman" w:cs="Times New Roman"/>
          <w:sz w:val="28"/>
          <w:szCs w:val="28"/>
        </w:rPr>
        <w:t>померили,</w:t>
      </w:r>
      <w:r w:rsidR="00B82606">
        <w:rPr>
          <w:rFonts w:ascii="Times New Roman" w:hAnsi="Times New Roman" w:cs="Times New Roman"/>
          <w:sz w:val="28"/>
          <w:szCs w:val="28"/>
        </w:rPr>
        <w:t xml:space="preserve"> купили.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40" w:rsidRDefault="008F0B40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пришли домой увидели, что расцветка купленной обуви сильно</w:t>
      </w:r>
      <w:r w:rsidR="004A76D9">
        <w:rPr>
          <w:rFonts w:ascii="Times New Roman" w:hAnsi="Times New Roman" w:cs="Times New Roman"/>
          <w:sz w:val="28"/>
          <w:szCs w:val="28"/>
        </w:rPr>
        <w:t xml:space="preserve"> отличается от нарядного платья, сшитого специально для праздника! </w:t>
      </w:r>
      <w:r>
        <w:rPr>
          <w:rFonts w:ascii="Times New Roman" w:hAnsi="Times New Roman" w:cs="Times New Roman"/>
          <w:sz w:val="28"/>
          <w:szCs w:val="28"/>
        </w:rPr>
        <w:t xml:space="preserve"> В магазине был цвет и </w:t>
      </w:r>
      <w:r w:rsidR="004A76D9">
        <w:rPr>
          <w:rFonts w:ascii="Times New Roman" w:hAnsi="Times New Roman" w:cs="Times New Roman"/>
          <w:sz w:val="28"/>
          <w:szCs w:val="28"/>
        </w:rPr>
        <w:t xml:space="preserve">более подходящий, но почему-то выбрали именно эти сандалии, не изумрудного, а ярко-зеленого цвета. Пришлось возвращаться в магазин, но каково же было мое удивление, что продавец отказалась произвести обмен купленной обуви </w:t>
      </w:r>
      <w:proofErr w:type="gramStart"/>
      <w:r w:rsidR="004A76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A76D9">
        <w:rPr>
          <w:rFonts w:ascii="Times New Roman" w:hAnsi="Times New Roman" w:cs="Times New Roman"/>
          <w:sz w:val="28"/>
          <w:szCs w:val="28"/>
        </w:rPr>
        <w:t xml:space="preserve"> другой, аналогичный. Дочка плачет, а я не знаю, что делать!</w:t>
      </w:r>
    </w:p>
    <w:p w:rsidR="004A76D9" w:rsidRDefault="004A76D9" w:rsidP="004A76D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D9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6D9">
        <w:rPr>
          <w:rFonts w:ascii="Times New Roman" w:hAnsi="Times New Roman" w:cs="Times New Roman"/>
          <w:sz w:val="28"/>
          <w:szCs w:val="28"/>
        </w:rPr>
        <w:t>Согласно</w:t>
      </w:r>
      <w:hyperlink r:id="rId6" w:anchor="statya25" w:history="1">
        <w:r w:rsidRPr="004A76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A76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proofErr w:type="gramEnd"/>
        <w:r w:rsidRPr="004A76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 Закона Р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оссийской </w:t>
        </w:r>
        <w:r w:rsidRPr="004A76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едерации</w:t>
        </w:r>
        <w:r w:rsidRPr="004A76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«О защите прав потребителей»</w:t>
        </w:r>
      </w:hyperlink>
      <w:r w:rsidRPr="004A76D9">
        <w:rPr>
          <w:rFonts w:ascii="Times New Roman" w:hAnsi="Times New Roman" w:cs="Times New Roman"/>
          <w:sz w:val="28"/>
          <w:szCs w:val="28"/>
        </w:rPr>
        <w:t xml:space="preserve"> 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</w:t>
      </w:r>
      <w:r w:rsidRPr="004A76D9">
        <w:rPr>
          <w:rFonts w:ascii="Times New Roman" w:hAnsi="Times New Roman" w:cs="Times New Roman"/>
          <w:b/>
          <w:sz w:val="28"/>
          <w:szCs w:val="28"/>
        </w:rPr>
        <w:t>расцветке,</w:t>
      </w:r>
      <w:r w:rsidRPr="004A76D9">
        <w:rPr>
          <w:rFonts w:ascii="Times New Roman" w:hAnsi="Times New Roman" w:cs="Times New Roman"/>
          <w:sz w:val="28"/>
          <w:szCs w:val="28"/>
        </w:rPr>
        <w:t xml:space="preserve"> размеру или комплектации.</w:t>
      </w:r>
      <w:r w:rsidRPr="004A76D9">
        <w:rPr>
          <w:rFonts w:ascii="Times New Roman" w:hAnsi="Times New Roman" w:cs="Times New Roman"/>
          <w:sz w:val="28"/>
          <w:szCs w:val="28"/>
        </w:rPr>
        <w:br/>
        <w:t>Потребитель имеет право на обмен непродовольственного товара надлежащего качества в течение четырнадцати дней, не считая дня его покупки. </w:t>
      </w:r>
    </w:p>
    <w:p w:rsidR="00B82606" w:rsidRDefault="004A76D9" w:rsidP="004A76D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D9">
        <w:rPr>
          <w:rFonts w:ascii="Times New Roman" w:hAnsi="Times New Roman" w:cs="Times New Roman"/>
          <w:sz w:val="28"/>
          <w:szCs w:val="28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 </w:t>
      </w:r>
    </w:p>
    <w:p w:rsidR="00136AEC" w:rsidRPr="004A76D9" w:rsidRDefault="00136AEC" w:rsidP="004A76D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76D9">
        <w:rPr>
          <w:rFonts w:ascii="Times New Roman" w:hAnsi="Times New Roman" w:cs="Times New Roman"/>
          <w:sz w:val="28"/>
          <w:szCs w:val="28"/>
        </w:rPr>
        <w:t xml:space="preserve">Если продавец отказывается выполнять установленные законом требования, то необходимо написать письменную претензию. В претензии изложить  обстоятельства  нарушения  </w:t>
      </w:r>
      <w:proofErr w:type="gramStart"/>
      <w:r w:rsidRPr="004A76D9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4A76D9">
        <w:rPr>
          <w:rFonts w:ascii="Times New Roman" w:hAnsi="Times New Roman" w:cs="Times New Roman"/>
          <w:sz w:val="28"/>
          <w:szCs w:val="28"/>
        </w:rPr>
        <w:t xml:space="preserve"> </w:t>
      </w:r>
      <w:r w:rsidR="004A76D9" w:rsidRPr="004A76D9">
        <w:rPr>
          <w:rFonts w:ascii="Times New Roman" w:hAnsi="Times New Roman" w:cs="Times New Roman"/>
          <w:sz w:val="28"/>
          <w:szCs w:val="28"/>
        </w:rPr>
        <w:t xml:space="preserve"> </w:t>
      </w:r>
      <w:r w:rsidRPr="004A76D9">
        <w:rPr>
          <w:rFonts w:ascii="Times New Roman" w:hAnsi="Times New Roman" w:cs="Times New Roman"/>
          <w:sz w:val="28"/>
          <w:szCs w:val="28"/>
        </w:rPr>
        <w:t xml:space="preserve">прав и Ваше требование. </w:t>
      </w:r>
    </w:p>
    <w:p w:rsidR="00136AEC" w:rsidRPr="004A76D9" w:rsidRDefault="00136AEC" w:rsidP="004A76D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D9">
        <w:rPr>
          <w:rFonts w:ascii="Times New Roman" w:hAnsi="Times New Roman" w:cs="Times New Roman"/>
          <w:sz w:val="28"/>
          <w:szCs w:val="28"/>
        </w:rPr>
        <w:lastRenderedPageBreak/>
        <w:t xml:space="preserve">Претензия составляется в двух экземплярах: один экземпляр претензии передается в организацию, на другом экземпляре сотрудник организации должен поставить дату приема и свою подпись. Претензию можно направить также по почте заказным письмом с уведомлением о вручении и описью вложения. </w:t>
      </w:r>
    </w:p>
    <w:p w:rsidR="00136AEC" w:rsidRDefault="00136AEC" w:rsidP="00136A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EC">
        <w:rPr>
          <w:rFonts w:ascii="Times New Roman" w:hAnsi="Times New Roman" w:cs="Times New Roman"/>
          <w:b/>
          <w:sz w:val="28"/>
          <w:szCs w:val="28"/>
        </w:rPr>
        <w:t>Удачн</w:t>
      </w:r>
      <w:r w:rsidR="004A76D9">
        <w:rPr>
          <w:rFonts w:ascii="Times New Roman" w:hAnsi="Times New Roman" w:cs="Times New Roman"/>
          <w:b/>
          <w:sz w:val="28"/>
          <w:szCs w:val="28"/>
        </w:rPr>
        <w:t>ого</w:t>
      </w:r>
      <w:r w:rsidRPr="00136AEC">
        <w:rPr>
          <w:rFonts w:ascii="Times New Roman" w:hAnsi="Times New Roman" w:cs="Times New Roman"/>
          <w:b/>
          <w:sz w:val="28"/>
          <w:szCs w:val="28"/>
        </w:rPr>
        <w:t xml:space="preserve"> Вам </w:t>
      </w:r>
      <w:r w:rsidR="004A76D9">
        <w:rPr>
          <w:rFonts w:ascii="Times New Roman" w:hAnsi="Times New Roman" w:cs="Times New Roman"/>
          <w:b/>
          <w:sz w:val="28"/>
          <w:szCs w:val="28"/>
        </w:rPr>
        <w:t>праздника</w:t>
      </w:r>
      <w:r w:rsidRPr="00136AEC">
        <w:rPr>
          <w:rFonts w:ascii="Times New Roman" w:hAnsi="Times New Roman" w:cs="Times New Roman"/>
          <w:b/>
          <w:sz w:val="28"/>
          <w:szCs w:val="28"/>
        </w:rPr>
        <w:t>!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b/>
          <w:sz w:val="28"/>
          <w:szCs w:val="28"/>
        </w:rPr>
      </w:pPr>
      <w:r w:rsidRPr="00136AEC">
        <w:rPr>
          <w:rFonts w:ascii="Times New Roman" w:hAnsi="Times New Roman" w:cs="Times New Roman"/>
          <w:b/>
          <w:sz w:val="28"/>
          <w:szCs w:val="28"/>
        </w:rPr>
        <w:t xml:space="preserve">                Казанский территориальный орган </w:t>
      </w:r>
      <w:proofErr w:type="spellStart"/>
      <w:r w:rsidRPr="00136AEC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136AEC"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sectPr w:rsidR="00136AEC" w:rsidRPr="0013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179"/>
    <w:multiLevelType w:val="multilevel"/>
    <w:tmpl w:val="BA1A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F0E92"/>
    <w:multiLevelType w:val="multilevel"/>
    <w:tmpl w:val="536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86E82"/>
    <w:multiLevelType w:val="multilevel"/>
    <w:tmpl w:val="A0F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C4780"/>
    <w:multiLevelType w:val="hybridMultilevel"/>
    <w:tmpl w:val="9EB0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B5E8C"/>
    <w:multiLevelType w:val="multilevel"/>
    <w:tmpl w:val="D45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C2673"/>
    <w:multiLevelType w:val="hybridMultilevel"/>
    <w:tmpl w:val="4AAE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2F"/>
    <w:rsid w:val="00136AEC"/>
    <w:rsid w:val="002964F6"/>
    <w:rsid w:val="003A09DD"/>
    <w:rsid w:val="004A76D9"/>
    <w:rsid w:val="00502EED"/>
    <w:rsid w:val="00596EE4"/>
    <w:rsid w:val="0066495F"/>
    <w:rsid w:val="008F0B40"/>
    <w:rsid w:val="00B05373"/>
    <w:rsid w:val="00B60BF2"/>
    <w:rsid w:val="00B82606"/>
    <w:rsid w:val="00C20E2A"/>
    <w:rsid w:val="00D1342F"/>
    <w:rsid w:val="00D60689"/>
    <w:rsid w:val="00E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850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-o-potrebitele.ru/glava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Люция М</dc:creator>
  <cp:lastModifiedBy>Фарахова Люция М</cp:lastModifiedBy>
  <cp:revision>2</cp:revision>
  <cp:lastPrinted>2018-05-04T07:03:00Z</cp:lastPrinted>
  <dcterms:created xsi:type="dcterms:W3CDTF">2018-05-04T08:09:00Z</dcterms:created>
  <dcterms:modified xsi:type="dcterms:W3CDTF">2018-05-04T08:09:00Z</dcterms:modified>
</cp:coreProperties>
</file>